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jpeg" ContentType="image/jpeg"/>
  <Override PartName="/word/media/image10.png" ContentType="image/png"/>
  <Override PartName="/word/media/image11.jpeg" ContentType="image/jpeg"/>
  <Override PartName="/word/media/image12.png" ContentType="image/png"/>
  <Override PartName="/word/media/image13.jpeg" ContentType="image/jpeg"/>
  <Override PartName="/word/media/image19.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20.jpeg" ContentType="image/jpeg"/>
  <Override PartName="/word/header5.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document.xml" ContentType="application/vnd.openxmlformats-officedocument.wordprocessingml.document.glossary+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Potsikko"/>
        <w:spacing w:before="4820" w:after="0"/>
        <w:rPr>
          <w:lang w:val="fi-FI"/>
        </w:rPr>
      </w:pPr>
      <w:r>
        <w:rPr>
          <w:sz w:val="24"/>
          <w:szCs w:val="24"/>
          <w:lang w:val="fi-FI"/>
        </w:rPr>
        <w:t xml:space="preserve">ounasrastit </w:t>
      </w:r>
      <w:r>
        <w:rPr/>
        <w:br/>
      </w:r>
      <w:r>
        <w:rPr>
          <w:sz w:val="24"/>
          <w:szCs w:val="24"/>
          <w:lang w:val="fi-FI"/>
        </w:rPr>
        <w:t>järjestelyohjeet</w:t>
      </w:r>
      <w:r>
        <w:rPr>
          <w:caps w:val="false"/>
          <w:smallCaps w:val="false"/>
          <w:lang w:val="fi-FI"/>
        </w:rPr>
        <w:t xml:space="preserve"> 202</w:t>
      </w:r>
      <w:r>
        <w:rPr>
          <w:caps w:val="false"/>
          <w:smallCaps w:val="false"/>
          <w:lang w:val="fi-FI"/>
        </w:rPr>
        <w:t>3</w:t>
      </w:r>
    </w:p>
    <w:p>
      <w:pPr>
        <w:pStyle w:val="Author"/>
        <w:spacing w:before="720" w:after="4000"/>
        <w:jc w:val="both"/>
        <w:rPr>
          <w:lang w:val="fi-FI"/>
        </w:rPr>
      </w:pPr>
      <w:r>
        <w:rPr>
          <w:lang w:val="fi-FI"/>
        </w:rPr>
      </w:r>
    </w:p>
    <w:p>
      <w:pPr>
        <w:pStyle w:val="Normal"/>
        <w:rPr>
          <w:lang w:val="fi-FI"/>
        </w:rPr>
      </w:pPr>
      <w:r>
        <w:rPr>
          <w:lang w:val="fi-FI"/>
        </w:rPr>
      </w:r>
    </w:p>
    <w:p>
      <w:pPr>
        <w:pStyle w:val="Normal"/>
        <w:rPr>
          <w:lang w:val="fi-FI"/>
        </w:rPr>
      </w:pPr>
      <w:r>
        <w:rPr>
          <w:lang w:val="fi-FI"/>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701" w:right="1134" w:gutter="0" w:header="709" w:top="1418" w:footer="709" w:bottom="1418"/>
          <w:pgNumType w:fmt="decimal"/>
          <w:formProt w:val="false"/>
          <w:textDirection w:val="lrTb"/>
        </w:sectPr>
      </w:pPr>
    </w:p>
    <w:p>
      <w:pPr>
        <w:pStyle w:val="Normal"/>
        <w:rPr>
          <w:b/>
          <w:b/>
          <w:sz w:val="30"/>
          <w:szCs w:val="30"/>
          <w:lang w:val="fi-FI"/>
        </w:rPr>
      </w:pPr>
      <w:r>
        <w:rPr>
          <w:b/>
          <w:lang w:val="fi-FI"/>
        </w:rPr>
        <w:t>SISÄLLYS</w:t>
      </w:r>
      <w:r>
        <w:rPr>
          <w:b/>
          <w:sz w:val="30"/>
          <w:szCs w:val="30"/>
          <w:lang w:val="fi-FI"/>
        </w:rPr>
        <w:t xml:space="preserve"> </w:t>
      </w:r>
    </w:p>
    <w:sdt>
      <w:sdtPr>
        <w:docPartObj>
          <w:docPartGallery w:val="Table of Contents"/>
          <w:docPartUnique w:val="true"/>
        </w:docPartObj>
        <w:id w:val="1296330181"/>
      </w:sdtPr>
      <w:sdtContent>
        <w:p>
          <w:pPr>
            <w:pStyle w:val="Sisllysluettelo1"/>
            <w:rPr>
              <w:rFonts w:ascii="Calibri" w:hAnsi="Calibri" w:eastAsia="ＭＳ 明朝" w:cs="" w:asciiTheme="minorHAnsi" w:cstheme="minorBidi" w:eastAsiaTheme="minorEastAsia" w:hAnsiTheme="minorHAnsi"/>
              <w:caps w:val="false"/>
              <w:smallCaps w:val="false"/>
              <w:sz w:val="22"/>
              <w:szCs w:val="22"/>
              <w:lang w:val="fi-FI" w:eastAsia="fi-FI"/>
            </w:rPr>
          </w:pPr>
          <w:r>
            <w:fldChar w:fldCharType="begin"/>
          </w:r>
          <w:r>
            <w:rPr>
              <w:lang w:val="fi-FI"/>
            </w:rPr>
            <w:instrText> TOC \o "1-3" \h</w:instrText>
          </w:r>
          <w:r>
            <w:rPr>
              <w:lang w:val="fi-FI"/>
            </w:rPr>
            <w:fldChar w:fldCharType="separate"/>
          </w:r>
          <w:r>
            <w:rPr>
              <w:lang w:val="fi-FI"/>
            </w:rPr>
            <w:t>1</w:t>
          </w:r>
          <w:r>
            <w:rPr>
              <w:rFonts w:eastAsia="ＭＳ 明朝" w:cs="" w:ascii="Calibri" w:hAnsi="Calibri" w:asciiTheme="minorHAnsi" w:cstheme="minorBidi" w:eastAsiaTheme="minorEastAsia" w:hAnsiTheme="minorHAnsi"/>
              <w:caps w:val="false"/>
              <w:smallCaps w:val="false"/>
              <w:sz w:val="22"/>
              <w:szCs w:val="22"/>
              <w:lang w:val="fi-FI" w:eastAsia="fi-FI"/>
            </w:rPr>
            <w:tab/>
          </w:r>
          <w:r>
            <w:rPr>
              <w:lang w:val="fi-FI"/>
            </w:rPr>
            <w:t>yhteystiedot</w:t>
            <w:tab/>
            <w:t>1</w:t>
          </w:r>
        </w:p>
        <w:p>
          <w:pPr>
            <w:pStyle w:val="Sisllysluettelo1"/>
            <w:rPr>
              <w:rFonts w:ascii="Calibri" w:hAnsi="Calibri" w:eastAsia="ＭＳ 明朝" w:cs="" w:asciiTheme="minorHAnsi" w:cstheme="minorBidi" w:eastAsiaTheme="minorEastAsia" w:hAnsiTheme="minorHAnsi"/>
              <w:caps w:val="false"/>
              <w:smallCaps w:val="false"/>
              <w:sz w:val="22"/>
              <w:szCs w:val="22"/>
              <w:lang w:val="fi-FI" w:eastAsia="fi-FI"/>
            </w:rPr>
          </w:pPr>
          <w:r>
            <w:rPr>
              <w:lang w:val="fi-FI"/>
            </w:rPr>
            <w:t>2</w:t>
          </w:r>
          <w:r>
            <w:rPr>
              <w:rFonts w:eastAsia="ＭＳ 明朝" w:cs="" w:ascii="Calibri" w:hAnsi="Calibri" w:asciiTheme="minorHAnsi" w:cstheme="minorBidi" w:eastAsiaTheme="minorEastAsia" w:hAnsiTheme="minorHAnsi"/>
              <w:caps w:val="false"/>
              <w:smallCaps w:val="false"/>
              <w:sz w:val="22"/>
              <w:szCs w:val="22"/>
              <w:lang w:val="fi-FI" w:eastAsia="fi-FI"/>
            </w:rPr>
            <w:tab/>
          </w:r>
          <w:r>
            <w:rPr>
              <w:lang w:val="fi-FI"/>
            </w:rPr>
            <w:t>tehtävät ennen tapahtumaa</w:t>
            <w:tab/>
            <w:t>2</w:t>
          </w:r>
        </w:p>
        <w:p>
          <w:pPr>
            <w:pStyle w:val="Sisllysluettelo2"/>
            <w:rPr>
              <w:rFonts w:ascii="Calibri" w:hAnsi="Calibri" w:eastAsia="ＭＳ 明朝" w:cs="" w:asciiTheme="minorHAnsi" w:cstheme="minorBidi" w:eastAsiaTheme="minorEastAsia" w:hAnsiTheme="minorHAnsi"/>
              <w:sz w:val="22"/>
              <w:szCs w:val="22"/>
              <w:lang w:val="fi-FI" w:eastAsia="fi-FI"/>
            </w:rPr>
          </w:pPr>
          <w:r>
            <w:rPr>
              <w:color w:val="000000" w:themeColor="text1"/>
              <w:lang w:val="fi-FI"/>
            </w:rPr>
            <w:t>2.1</w:t>
          </w:r>
          <w:r>
            <w:rPr>
              <w:rFonts w:eastAsia="ＭＳ 明朝" w:cs="" w:ascii="Calibri" w:hAnsi="Calibri" w:asciiTheme="minorHAnsi" w:cstheme="minorBidi" w:eastAsiaTheme="minorEastAsia" w:hAnsiTheme="minorHAnsi"/>
              <w:sz w:val="22"/>
              <w:szCs w:val="22"/>
              <w:lang w:val="fi-FI" w:eastAsia="fi-FI"/>
            </w:rPr>
            <w:tab/>
          </w:r>
          <w:r>
            <w:rPr>
              <w:lang w:val="fi-FI"/>
            </w:rPr>
            <w:t>Kilpailukeskuksen sijainnin valinta</w:t>
            <w:tab/>
            <w:t>2</w:t>
          </w:r>
        </w:p>
        <w:p>
          <w:pPr>
            <w:pStyle w:val="Sisllysluettelo2"/>
            <w:rPr>
              <w:rFonts w:ascii="Calibri" w:hAnsi="Calibri" w:eastAsia="ＭＳ 明朝" w:cs="" w:asciiTheme="minorHAnsi" w:cstheme="minorBidi" w:eastAsiaTheme="minorEastAsia" w:hAnsiTheme="minorHAnsi"/>
              <w:sz w:val="22"/>
              <w:szCs w:val="22"/>
              <w:lang w:val="fi-FI" w:eastAsia="fi-FI"/>
            </w:rPr>
          </w:pPr>
          <w:r>
            <w:rPr>
              <w:color w:val="000000" w:themeColor="text1"/>
              <w:lang w:val="fi-FI"/>
            </w:rPr>
            <w:t>2.2</w:t>
          </w:r>
          <w:r>
            <w:rPr>
              <w:rFonts w:eastAsia="ＭＳ 明朝" w:cs="" w:ascii="Calibri" w:hAnsi="Calibri" w:asciiTheme="minorHAnsi" w:cstheme="minorBidi" w:eastAsiaTheme="minorEastAsia" w:hAnsiTheme="minorHAnsi"/>
              <w:sz w:val="22"/>
              <w:szCs w:val="22"/>
              <w:lang w:val="fi-FI" w:eastAsia="fi-FI"/>
            </w:rPr>
            <w:tab/>
          </w:r>
          <w:r>
            <w:rPr>
              <w:lang w:val="fi-FI"/>
            </w:rPr>
            <w:t>Talkoolaisten hankkiminen</w:t>
            <w:tab/>
            <w:t>2</w:t>
          </w:r>
        </w:p>
        <w:p>
          <w:pPr>
            <w:pStyle w:val="Sisllysluettelo2"/>
            <w:rPr>
              <w:rFonts w:ascii="Calibri" w:hAnsi="Calibri" w:eastAsia="ＭＳ 明朝" w:cs="" w:asciiTheme="minorHAnsi" w:cstheme="minorBidi" w:eastAsiaTheme="minorEastAsia" w:hAnsiTheme="minorHAnsi"/>
              <w:sz w:val="22"/>
              <w:szCs w:val="22"/>
              <w:lang w:val="fi-FI" w:eastAsia="fi-FI"/>
            </w:rPr>
          </w:pPr>
          <w:r>
            <w:rPr>
              <w:color w:val="000000" w:themeColor="text1"/>
              <w:lang w:val="fi-FI"/>
            </w:rPr>
            <w:t>2.3</w:t>
          </w:r>
          <w:r>
            <w:rPr>
              <w:rFonts w:eastAsia="ＭＳ 明朝" w:cs="" w:ascii="Calibri" w:hAnsi="Calibri" w:asciiTheme="minorHAnsi" w:cstheme="minorBidi" w:eastAsiaTheme="minorEastAsia" w:hAnsiTheme="minorHAnsi"/>
              <w:sz w:val="22"/>
              <w:szCs w:val="22"/>
              <w:lang w:val="fi-FI" w:eastAsia="fi-FI"/>
            </w:rPr>
            <w:tab/>
          </w:r>
          <w:r>
            <w:rPr>
              <w:lang w:val="fi-FI"/>
            </w:rPr>
            <w:t>Ratojen suunnittelu</w:t>
            <w:tab/>
            <w:t>3</w:t>
          </w:r>
        </w:p>
        <w:p>
          <w:pPr>
            <w:pStyle w:val="Sisllysluettelo2"/>
            <w:rPr>
              <w:rFonts w:ascii="Calibri" w:hAnsi="Calibri" w:eastAsia="ＭＳ 明朝" w:cs="" w:asciiTheme="minorHAnsi" w:cstheme="minorBidi" w:eastAsiaTheme="minorEastAsia" w:hAnsiTheme="minorHAnsi"/>
              <w:sz w:val="22"/>
              <w:szCs w:val="22"/>
              <w:lang w:val="fi-FI" w:eastAsia="fi-FI"/>
            </w:rPr>
          </w:pPr>
          <w:r>
            <w:rPr>
              <w:color w:val="000000" w:themeColor="text1"/>
              <w:lang w:val="fi-FI"/>
            </w:rPr>
            <w:t>2.4</w:t>
          </w:r>
          <w:r>
            <w:rPr>
              <w:rFonts w:eastAsia="ＭＳ 明朝" w:cs="" w:ascii="Calibri" w:hAnsi="Calibri" w:asciiTheme="minorHAnsi" w:cstheme="minorBidi" w:eastAsiaTheme="minorEastAsia" w:hAnsiTheme="minorHAnsi"/>
              <w:sz w:val="22"/>
              <w:szCs w:val="22"/>
              <w:lang w:val="fi-FI" w:eastAsia="fi-FI"/>
            </w:rPr>
            <w:tab/>
          </w:r>
          <w:r>
            <w:rPr>
              <w:lang w:val="fi-FI"/>
            </w:rPr>
            <w:t>Karttojen tulostus</w:t>
            <w:tab/>
            <w:t>3</w:t>
          </w:r>
        </w:p>
        <w:p>
          <w:pPr>
            <w:pStyle w:val="Sisllysluettelo3"/>
            <w:rPr>
              <w:rFonts w:ascii="Calibri" w:hAnsi="Calibri" w:eastAsia="ＭＳ 明朝" w:cs="" w:asciiTheme="minorHAnsi" w:cstheme="minorBidi" w:eastAsiaTheme="minorEastAsia" w:hAnsiTheme="minorHAnsi"/>
              <w:sz w:val="22"/>
              <w:szCs w:val="22"/>
              <w:lang w:val="fi-FI" w:eastAsia="fi-FI"/>
            </w:rPr>
          </w:pPr>
          <w:r>
            <w:rPr>
              <w:lang w:val="fi-FI"/>
            </w:rPr>
            <w:t>2.4.1</w:t>
          </w:r>
          <w:r>
            <w:rPr>
              <w:rFonts w:eastAsia="ＭＳ 明朝" w:cs="" w:ascii="Calibri" w:hAnsi="Calibri" w:asciiTheme="minorHAnsi" w:cstheme="minorBidi" w:eastAsiaTheme="minorEastAsia" w:hAnsiTheme="minorHAnsi"/>
              <w:sz w:val="22"/>
              <w:szCs w:val="22"/>
              <w:lang w:val="fi-FI" w:eastAsia="fi-FI"/>
            </w:rPr>
            <w:tab/>
          </w:r>
          <w:r>
            <w:rPr>
              <w:lang w:val="fi-FI"/>
            </w:rPr>
            <w:t>Karttojen määrä</w:t>
            <w:tab/>
            <w:t>3</w:t>
          </w:r>
        </w:p>
        <w:p>
          <w:pPr>
            <w:pStyle w:val="Sisllysluettelo3"/>
            <w:rPr>
              <w:rFonts w:ascii="Calibri" w:hAnsi="Calibri" w:eastAsia="ＭＳ 明朝" w:cs="" w:asciiTheme="minorHAnsi" w:cstheme="minorBidi" w:eastAsiaTheme="minorEastAsia" w:hAnsiTheme="minorHAnsi"/>
              <w:sz w:val="22"/>
              <w:szCs w:val="22"/>
              <w:lang w:val="fi-FI" w:eastAsia="fi-FI"/>
            </w:rPr>
          </w:pPr>
          <w:r>
            <w:rPr>
              <w:lang w:val="fi-FI"/>
            </w:rPr>
            <w:t>2.4.2</w:t>
          </w:r>
          <w:r>
            <w:rPr>
              <w:rFonts w:eastAsia="ＭＳ 明朝" w:cs="" w:ascii="Calibri" w:hAnsi="Calibri" w:asciiTheme="minorHAnsi" w:cstheme="minorBidi" w:eastAsiaTheme="minorEastAsia" w:hAnsiTheme="minorHAnsi"/>
              <w:sz w:val="22"/>
              <w:szCs w:val="22"/>
              <w:lang w:val="fi-FI" w:eastAsia="fi-FI"/>
            </w:rPr>
            <w:tab/>
          </w:r>
          <w:r>
            <w:rPr>
              <w:lang w:val="fi-FI"/>
            </w:rPr>
            <w:t>Kartassa näkyvät tiedot</w:t>
            <w:tab/>
            <w:t>3</w:t>
          </w:r>
        </w:p>
        <w:p>
          <w:pPr>
            <w:pStyle w:val="Sisllysluettelo2"/>
            <w:rPr>
              <w:rFonts w:ascii="Calibri" w:hAnsi="Calibri" w:eastAsia="ＭＳ 明朝" w:cs="" w:asciiTheme="minorHAnsi" w:cstheme="minorBidi" w:eastAsiaTheme="minorEastAsia" w:hAnsiTheme="minorHAnsi"/>
              <w:sz w:val="22"/>
              <w:szCs w:val="22"/>
              <w:lang w:val="fi-FI" w:eastAsia="fi-FI"/>
            </w:rPr>
          </w:pPr>
          <w:r>
            <w:rPr>
              <w:color w:val="000000" w:themeColor="text1"/>
              <w:lang w:val="fi-FI"/>
            </w:rPr>
            <w:t>2.5</w:t>
          </w:r>
          <w:r>
            <w:rPr>
              <w:rFonts w:eastAsia="ＭＳ 明朝" w:cs="" w:ascii="Calibri" w:hAnsi="Calibri" w:asciiTheme="minorHAnsi" w:cstheme="minorBidi" w:eastAsiaTheme="minorEastAsia" w:hAnsiTheme="minorHAnsi"/>
              <w:sz w:val="22"/>
              <w:szCs w:val="22"/>
              <w:lang w:val="fi-FI" w:eastAsia="fi-FI"/>
            </w:rPr>
            <w:tab/>
          </w:r>
          <w:r>
            <w:rPr>
              <w:lang w:val="fi-FI"/>
            </w:rPr>
            <w:t>Muun materiaalin tarkistus</w:t>
            <w:tab/>
            <w:t>4</w:t>
          </w:r>
        </w:p>
        <w:p>
          <w:pPr>
            <w:pStyle w:val="Sisllysluettelo2"/>
            <w:rPr>
              <w:rFonts w:ascii="Calibri" w:hAnsi="Calibri" w:eastAsia="ＭＳ 明朝" w:cs="" w:asciiTheme="minorHAnsi" w:cstheme="minorBidi" w:eastAsiaTheme="minorEastAsia" w:hAnsiTheme="minorHAnsi"/>
              <w:sz w:val="22"/>
              <w:szCs w:val="22"/>
              <w:lang w:val="fi-FI" w:eastAsia="fi-FI"/>
            </w:rPr>
          </w:pPr>
          <w:r>
            <w:rPr>
              <w:color w:val="000000" w:themeColor="text1"/>
              <w:lang w:val="fi-FI"/>
            </w:rPr>
            <w:t>2.6</w:t>
          </w:r>
          <w:r>
            <w:rPr>
              <w:rFonts w:eastAsia="ＭＳ 明朝" w:cs="" w:ascii="Calibri" w:hAnsi="Calibri" w:asciiTheme="minorHAnsi" w:cstheme="minorBidi" w:eastAsiaTheme="minorEastAsia" w:hAnsiTheme="minorHAnsi"/>
              <w:sz w:val="22"/>
              <w:szCs w:val="22"/>
              <w:lang w:val="fi-FI" w:eastAsia="fi-FI"/>
            </w:rPr>
            <w:tab/>
          </w:r>
          <w:r>
            <w:rPr>
              <w:lang w:val="fi-FI"/>
            </w:rPr>
            <w:t>Rastien vieminen</w:t>
            <w:tab/>
            <w:t>4</w:t>
          </w:r>
        </w:p>
        <w:p>
          <w:pPr>
            <w:pStyle w:val="Sisllysluettelo1"/>
            <w:rPr>
              <w:rFonts w:ascii="Calibri" w:hAnsi="Calibri" w:eastAsia="ＭＳ 明朝" w:cs="" w:asciiTheme="minorHAnsi" w:cstheme="minorBidi" w:eastAsiaTheme="minorEastAsia" w:hAnsiTheme="minorHAnsi"/>
              <w:caps w:val="false"/>
              <w:smallCaps w:val="false"/>
              <w:sz w:val="22"/>
              <w:szCs w:val="22"/>
              <w:lang w:val="fi-FI" w:eastAsia="fi-FI"/>
            </w:rPr>
          </w:pPr>
          <w:r>
            <w:rPr>
              <w:lang w:val="fi-FI"/>
            </w:rPr>
            <w:t>3</w:t>
          </w:r>
          <w:r>
            <w:rPr>
              <w:rFonts w:eastAsia="ＭＳ 明朝" w:cs="" w:ascii="Calibri" w:hAnsi="Calibri" w:asciiTheme="minorHAnsi" w:cstheme="minorBidi" w:eastAsiaTheme="minorEastAsia" w:hAnsiTheme="minorHAnsi"/>
              <w:caps w:val="false"/>
              <w:smallCaps w:val="false"/>
              <w:sz w:val="22"/>
              <w:szCs w:val="22"/>
              <w:lang w:val="fi-FI" w:eastAsia="fi-FI"/>
            </w:rPr>
            <w:tab/>
          </w:r>
          <w:r>
            <w:rPr>
              <w:lang w:val="fi-FI"/>
            </w:rPr>
            <w:t>tehtävät tapahtumapäivänä</w:t>
            <w:tab/>
            <w:t>5</w:t>
          </w:r>
        </w:p>
        <w:p>
          <w:pPr>
            <w:pStyle w:val="Sisllysluettelo2"/>
            <w:rPr>
              <w:rFonts w:ascii="Calibri" w:hAnsi="Calibri" w:eastAsia="ＭＳ 明朝" w:cs="" w:asciiTheme="minorHAnsi" w:cstheme="minorBidi" w:eastAsiaTheme="minorEastAsia" w:hAnsiTheme="minorHAnsi"/>
              <w:sz w:val="22"/>
              <w:szCs w:val="22"/>
              <w:lang w:val="fi-FI" w:eastAsia="fi-FI"/>
            </w:rPr>
          </w:pPr>
          <w:r>
            <w:rPr>
              <w:color w:val="000000" w:themeColor="text1"/>
              <w:lang w:val="fi-FI"/>
            </w:rPr>
            <w:t>3.1</w:t>
          </w:r>
          <w:r>
            <w:rPr>
              <w:rFonts w:eastAsia="ＭＳ 明朝" w:cs="" w:ascii="Calibri" w:hAnsi="Calibri" w:asciiTheme="minorHAnsi" w:cstheme="minorBidi" w:eastAsiaTheme="minorEastAsia" w:hAnsiTheme="minorHAnsi"/>
              <w:sz w:val="22"/>
              <w:szCs w:val="22"/>
              <w:lang w:val="fi-FI" w:eastAsia="fi-FI"/>
            </w:rPr>
            <w:tab/>
          </w:r>
          <w:r>
            <w:rPr>
              <w:lang w:val="fi-FI"/>
            </w:rPr>
            <w:t>Kilpailukeskuksen pystytys</w:t>
            <w:tab/>
            <w:t>5</w:t>
          </w:r>
        </w:p>
        <w:p>
          <w:pPr>
            <w:pStyle w:val="Sisllysluettelo2"/>
            <w:rPr>
              <w:rFonts w:ascii="Calibri" w:hAnsi="Calibri" w:eastAsia="ＭＳ 明朝" w:cs="" w:asciiTheme="minorHAnsi" w:cstheme="minorBidi" w:eastAsiaTheme="minorEastAsia" w:hAnsiTheme="minorHAnsi"/>
              <w:sz w:val="22"/>
              <w:szCs w:val="22"/>
              <w:lang w:val="fi-FI" w:eastAsia="fi-FI"/>
            </w:rPr>
          </w:pPr>
          <w:r>
            <w:rPr>
              <w:color w:val="000000" w:themeColor="text1"/>
              <w:lang w:val="fi-FI"/>
            </w:rPr>
            <w:t>3.2</w:t>
          </w:r>
          <w:r>
            <w:rPr>
              <w:rFonts w:eastAsia="ＭＳ 明朝" w:cs="" w:ascii="Calibri" w:hAnsi="Calibri" w:asciiTheme="minorHAnsi" w:cstheme="minorBidi" w:eastAsiaTheme="minorEastAsia" w:hAnsiTheme="minorHAnsi"/>
              <w:sz w:val="22"/>
              <w:szCs w:val="22"/>
              <w:lang w:val="fi-FI" w:eastAsia="fi-FI"/>
            </w:rPr>
            <w:tab/>
          </w:r>
          <w:r>
            <w:rPr>
              <w:lang w:val="fi-FI"/>
            </w:rPr>
            <w:t>Tehtävien jakaminen</w:t>
            <w:tab/>
            <w:t>5</w:t>
          </w:r>
        </w:p>
        <w:p>
          <w:pPr>
            <w:pStyle w:val="Sisllysluettelo2"/>
            <w:rPr>
              <w:rFonts w:ascii="Calibri" w:hAnsi="Calibri" w:eastAsia="ＭＳ 明朝" w:cs="" w:asciiTheme="minorHAnsi" w:cstheme="minorBidi" w:eastAsiaTheme="minorEastAsia" w:hAnsiTheme="minorHAnsi"/>
              <w:sz w:val="22"/>
              <w:szCs w:val="22"/>
              <w:lang w:val="fi-FI" w:eastAsia="fi-FI"/>
            </w:rPr>
          </w:pPr>
          <w:r>
            <w:rPr>
              <w:color w:val="000000" w:themeColor="text1"/>
              <w:lang w:val="fi-FI"/>
            </w:rPr>
            <w:t>3.3</w:t>
          </w:r>
          <w:r>
            <w:rPr>
              <w:rFonts w:eastAsia="ＭＳ 明朝" w:cs="" w:ascii="Calibri" w:hAnsi="Calibri" w:asciiTheme="minorHAnsi" w:cstheme="minorBidi" w:eastAsiaTheme="minorEastAsia" w:hAnsiTheme="minorHAnsi"/>
              <w:sz w:val="22"/>
              <w:szCs w:val="22"/>
              <w:lang w:val="fi-FI" w:eastAsia="fi-FI"/>
            </w:rPr>
            <w:tab/>
          </w:r>
          <w:r>
            <w:rPr>
              <w:lang w:val="fi-FI"/>
            </w:rPr>
            <w:t>Tulospalvelulaitteiston pystyttäminen</w:t>
            <w:tab/>
            <w:t>6</w:t>
          </w:r>
        </w:p>
        <w:p>
          <w:pPr>
            <w:pStyle w:val="Sisllysluettelo3"/>
            <w:rPr>
              <w:rFonts w:ascii="Calibri" w:hAnsi="Calibri" w:eastAsia="ＭＳ 明朝" w:cs="" w:asciiTheme="minorHAnsi" w:cstheme="minorBidi" w:eastAsiaTheme="minorEastAsia" w:hAnsiTheme="minorHAnsi"/>
              <w:sz w:val="22"/>
              <w:szCs w:val="22"/>
              <w:lang w:val="fi-FI" w:eastAsia="fi-FI"/>
            </w:rPr>
          </w:pPr>
          <w:r>
            <w:rPr>
              <w:lang w:val="fi-FI"/>
            </w:rPr>
            <w:t>3.3.1</w:t>
          </w:r>
          <w:r>
            <w:rPr>
              <w:rFonts w:eastAsia="ＭＳ 明朝" w:cs="" w:ascii="Calibri" w:hAnsi="Calibri" w:asciiTheme="minorHAnsi" w:cstheme="minorBidi" w:eastAsiaTheme="minorEastAsia" w:hAnsiTheme="minorHAnsi"/>
              <w:sz w:val="22"/>
              <w:szCs w:val="22"/>
              <w:lang w:val="fi-FI" w:eastAsia="fi-FI"/>
            </w:rPr>
            <w:tab/>
          </w:r>
          <w:r>
            <w:rPr>
              <w:lang w:val="fi-FI"/>
            </w:rPr>
            <w:t>Tietokoneiden käynnistys ensimmäisen kerran ja ratojen syöttäminen</w:t>
            <w:tab/>
            <w:t>6</w:t>
          </w:r>
        </w:p>
        <w:p>
          <w:pPr>
            <w:pStyle w:val="Sisllysluettelo2"/>
            <w:rPr>
              <w:rFonts w:ascii="Calibri" w:hAnsi="Calibri" w:eastAsia="ＭＳ 明朝" w:cs="" w:asciiTheme="minorHAnsi" w:cstheme="minorBidi" w:eastAsiaTheme="minorEastAsia" w:hAnsiTheme="minorHAnsi"/>
              <w:sz w:val="22"/>
              <w:szCs w:val="22"/>
              <w:lang w:val="fi-FI" w:eastAsia="fi-FI"/>
            </w:rPr>
          </w:pPr>
          <w:r>
            <w:rPr>
              <w:color w:val="000000" w:themeColor="text1"/>
              <w:lang w:val="fi-FI"/>
            </w:rPr>
            <w:t>3.4</w:t>
          </w:r>
          <w:r>
            <w:rPr>
              <w:rFonts w:eastAsia="ＭＳ 明朝" w:cs="" w:ascii="Calibri" w:hAnsi="Calibri" w:asciiTheme="minorHAnsi" w:cstheme="minorBidi" w:eastAsiaTheme="minorEastAsia" w:hAnsiTheme="minorHAnsi"/>
              <w:sz w:val="22"/>
              <w:szCs w:val="22"/>
              <w:lang w:val="fi-FI" w:eastAsia="fi-FI"/>
            </w:rPr>
            <w:tab/>
          </w:r>
          <w:r>
            <w:rPr>
              <w:lang w:val="fi-FI"/>
            </w:rPr>
            <w:t>Lähtijöiden kirjaaminen ja kartan myynti</w:t>
            <w:tab/>
            <w:t>11</w:t>
          </w:r>
        </w:p>
        <w:p>
          <w:pPr>
            <w:pStyle w:val="Sisllysluettelo3"/>
            <w:rPr>
              <w:rFonts w:ascii="Calibri" w:hAnsi="Calibri" w:eastAsia="ＭＳ 明朝" w:cs="" w:asciiTheme="minorHAnsi" w:cstheme="minorBidi" w:eastAsiaTheme="minorEastAsia" w:hAnsiTheme="minorHAnsi"/>
              <w:sz w:val="22"/>
              <w:szCs w:val="22"/>
              <w:lang w:val="fi-FI" w:eastAsia="fi-FI"/>
            </w:rPr>
          </w:pPr>
          <w:r>
            <w:rPr>
              <w:lang w:val="fi-FI"/>
            </w:rPr>
            <w:t>3.4.1</w:t>
          </w:r>
          <w:r>
            <w:rPr>
              <w:rFonts w:eastAsia="ＭＳ 明朝" w:cs="" w:ascii="Calibri" w:hAnsi="Calibri" w:asciiTheme="minorHAnsi" w:cstheme="minorBidi" w:eastAsiaTheme="minorEastAsia" w:hAnsiTheme="minorHAnsi"/>
              <w:sz w:val="22"/>
              <w:szCs w:val="22"/>
              <w:lang w:val="fi-FI" w:eastAsia="fi-FI"/>
            </w:rPr>
            <w:tab/>
          </w:r>
          <w:r>
            <w:rPr>
              <w:lang w:val="fi-FI"/>
            </w:rPr>
            <w:t>Pikakaista</w:t>
            <w:tab/>
            <w:t>12</w:t>
          </w:r>
        </w:p>
        <w:p>
          <w:pPr>
            <w:pStyle w:val="Sisllysluettelo3"/>
            <w:rPr>
              <w:rFonts w:ascii="Calibri" w:hAnsi="Calibri" w:eastAsia="ＭＳ 明朝" w:cs="" w:asciiTheme="minorHAnsi" w:cstheme="minorBidi" w:eastAsiaTheme="minorEastAsia" w:hAnsiTheme="minorHAnsi"/>
              <w:sz w:val="22"/>
              <w:szCs w:val="22"/>
              <w:lang w:val="fi-FI" w:eastAsia="fi-FI"/>
            </w:rPr>
          </w:pPr>
          <w:r>
            <w:rPr>
              <w:lang w:val="fi-FI"/>
            </w:rPr>
            <w:t>3.4.2</w:t>
          </w:r>
          <w:r>
            <w:rPr>
              <w:rFonts w:eastAsia="ＭＳ 明朝" w:cs="" w:ascii="Calibri" w:hAnsi="Calibri" w:asciiTheme="minorHAnsi" w:cstheme="minorBidi" w:eastAsiaTheme="minorEastAsia" w:hAnsiTheme="minorHAnsi"/>
              <w:sz w:val="22"/>
              <w:szCs w:val="22"/>
              <w:lang w:val="fi-FI" w:eastAsia="fi-FI"/>
            </w:rPr>
            <w:tab/>
          </w:r>
          <w:r>
            <w:rPr>
              <w:lang w:val="fi-FI"/>
            </w:rPr>
            <w:t>Normaalikaista</w:t>
            <w:tab/>
            <w:t>14</w:t>
          </w:r>
        </w:p>
        <w:p>
          <w:pPr>
            <w:pStyle w:val="Sisllysluettelo2"/>
            <w:rPr>
              <w:rFonts w:ascii="Calibri" w:hAnsi="Calibri" w:eastAsia="ＭＳ 明朝" w:cs="" w:asciiTheme="minorHAnsi" w:cstheme="minorBidi" w:eastAsiaTheme="minorEastAsia" w:hAnsiTheme="minorHAnsi"/>
              <w:sz w:val="22"/>
              <w:szCs w:val="22"/>
              <w:lang w:val="fi-FI" w:eastAsia="fi-FI"/>
            </w:rPr>
          </w:pPr>
          <w:r>
            <w:rPr>
              <w:color w:val="000000" w:themeColor="text1"/>
              <w:lang w:val="fi-FI"/>
            </w:rPr>
            <w:t>3.5</w:t>
          </w:r>
          <w:r>
            <w:rPr>
              <w:rFonts w:eastAsia="ＭＳ 明朝" w:cs="" w:ascii="Calibri" w:hAnsi="Calibri" w:asciiTheme="minorHAnsi" w:cstheme="minorBidi" w:eastAsiaTheme="minorEastAsia" w:hAnsiTheme="minorHAnsi"/>
              <w:sz w:val="22"/>
              <w:szCs w:val="22"/>
              <w:lang w:val="fi-FI" w:eastAsia="fi-FI"/>
            </w:rPr>
            <w:tab/>
          </w:r>
          <w:r>
            <w:rPr>
              <w:lang w:val="fi-FI"/>
            </w:rPr>
            <w:t>Maaliintulo</w:t>
            <w:tab/>
            <w:t>15</w:t>
          </w:r>
        </w:p>
        <w:p>
          <w:pPr>
            <w:pStyle w:val="Sisllysluettelo3"/>
            <w:rPr>
              <w:rFonts w:ascii="Calibri" w:hAnsi="Calibri" w:eastAsia="ＭＳ 明朝" w:cs="" w:asciiTheme="minorHAnsi" w:cstheme="minorBidi" w:eastAsiaTheme="minorEastAsia" w:hAnsiTheme="minorHAnsi"/>
              <w:sz w:val="22"/>
              <w:szCs w:val="22"/>
              <w:lang w:val="fi-FI" w:eastAsia="fi-FI"/>
            </w:rPr>
          </w:pPr>
          <w:r>
            <w:rPr>
              <w:lang w:val="fi-FI"/>
            </w:rPr>
            <w:t>3.5.1</w:t>
          </w:r>
          <w:r>
            <w:rPr>
              <w:rFonts w:eastAsia="ＭＳ 明朝" w:cs="" w:ascii="Calibri" w:hAnsi="Calibri" w:asciiTheme="minorHAnsi" w:cstheme="minorBidi" w:eastAsiaTheme="minorEastAsia" w:hAnsiTheme="minorHAnsi"/>
              <w:sz w:val="22"/>
              <w:szCs w:val="22"/>
              <w:lang w:val="fi-FI" w:eastAsia="fi-FI"/>
            </w:rPr>
            <w:tab/>
          </w:r>
          <w:r>
            <w:rPr>
              <w:lang w:val="fi-FI"/>
            </w:rPr>
            <w:t>Emitin kanssa suunnistavat</w:t>
            <w:tab/>
            <w:t>15</w:t>
          </w:r>
        </w:p>
        <w:p>
          <w:pPr>
            <w:pStyle w:val="Sisllysluettelo3"/>
            <w:rPr>
              <w:rFonts w:ascii="Calibri" w:hAnsi="Calibri" w:eastAsia="ＭＳ 明朝" w:cs="" w:asciiTheme="minorHAnsi" w:cstheme="minorBidi" w:eastAsiaTheme="minorEastAsia" w:hAnsiTheme="minorHAnsi"/>
              <w:sz w:val="22"/>
              <w:szCs w:val="22"/>
              <w:lang w:val="fi-FI" w:eastAsia="fi-FI"/>
            </w:rPr>
          </w:pPr>
          <w:r>
            <w:rPr>
              <w:lang w:val="fi-FI"/>
            </w:rPr>
            <w:t>3.5.2</w:t>
          </w:r>
          <w:r>
            <w:rPr>
              <w:rFonts w:eastAsia="ＭＳ 明朝" w:cs="" w:ascii="Calibri" w:hAnsi="Calibri" w:asciiTheme="minorHAnsi" w:cstheme="minorBidi" w:eastAsiaTheme="minorEastAsia" w:hAnsiTheme="minorHAnsi"/>
              <w:sz w:val="22"/>
              <w:szCs w:val="22"/>
              <w:lang w:val="fi-FI" w:eastAsia="fi-FI"/>
            </w:rPr>
            <w:tab/>
          </w:r>
          <w:r>
            <w:rPr>
              <w:lang w:val="fi-FI"/>
            </w:rPr>
            <w:t>Ilman emittiä suunnistavat</w:t>
            <w:tab/>
            <w:t>15</w:t>
          </w:r>
        </w:p>
        <w:p>
          <w:pPr>
            <w:pStyle w:val="Sisllysluettelo3"/>
            <w:rPr>
              <w:rFonts w:ascii="Calibri" w:hAnsi="Calibri" w:eastAsia="ＭＳ 明朝" w:cs="" w:asciiTheme="minorHAnsi" w:cstheme="minorBidi" w:eastAsiaTheme="minorEastAsia" w:hAnsiTheme="minorHAnsi"/>
              <w:sz w:val="22"/>
              <w:szCs w:val="22"/>
              <w:lang w:val="fi-FI" w:eastAsia="fi-FI"/>
            </w:rPr>
          </w:pPr>
          <w:r>
            <w:rPr>
              <w:lang w:val="fi-FI"/>
            </w:rPr>
            <w:t>3.5.3</w:t>
          </w:r>
          <w:r>
            <w:rPr>
              <w:rFonts w:eastAsia="ＭＳ 明朝" w:cs="" w:ascii="Calibri" w:hAnsi="Calibri" w:asciiTheme="minorHAnsi" w:cstheme="minorBidi" w:eastAsiaTheme="minorEastAsia" w:hAnsiTheme="minorHAnsi"/>
              <w:sz w:val="22"/>
              <w:szCs w:val="22"/>
              <w:lang w:val="fi-FI" w:eastAsia="fi-FI"/>
            </w:rPr>
            <w:tab/>
          </w:r>
          <w:r>
            <w:rPr>
              <w:lang w:val="fi-FI"/>
            </w:rPr>
            <w:t>Vuokra-emittien keräys</w:t>
            <w:tab/>
            <w:t>15</w:t>
          </w:r>
        </w:p>
        <w:p>
          <w:pPr>
            <w:pStyle w:val="Sisllysluettelo3"/>
            <w:rPr>
              <w:rFonts w:ascii="Calibri" w:hAnsi="Calibri" w:eastAsia="ＭＳ 明朝" w:cs="" w:asciiTheme="minorHAnsi" w:cstheme="minorBidi" w:eastAsiaTheme="minorEastAsia" w:hAnsiTheme="minorHAnsi"/>
              <w:sz w:val="22"/>
              <w:szCs w:val="22"/>
              <w:lang w:val="fi-FI" w:eastAsia="fi-FI"/>
            </w:rPr>
          </w:pPr>
          <w:r>
            <w:rPr>
              <w:color w:val="00B0F0"/>
              <w:lang w:val="fi-FI"/>
            </w:rPr>
            <w:t>3.5.4</w:t>
          </w:r>
          <w:r>
            <w:rPr>
              <w:rFonts w:eastAsia="ＭＳ 明朝" w:cs="" w:ascii="Calibri" w:hAnsi="Calibri" w:asciiTheme="minorHAnsi" w:cstheme="minorBidi" w:eastAsiaTheme="minorEastAsia" w:hAnsiTheme="minorHAnsi"/>
              <w:sz w:val="22"/>
              <w:szCs w:val="22"/>
              <w:lang w:val="fi-FI" w:eastAsia="fi-FI"/>
            </w:rPr>
            <w:tab/>
          </w:r>
          <w:r>
            <w:rPr>
              <w:color w:val="00B0F0"/>
              <w:lang w:val="fi-FI"/>
            </w:rPr>
            <w:t>PIKAKAISTA/MAALI, MAHDOLLISET POIKKEAVAT TILANTEET</w:t>
          </w:r>
          <w:r>
            <w:rPr>
              <w:lang w:val="fi-FI"/>
            </w:rPr>
            <w:tab/>
            <w:t>16</w:t>
          </w:r>
        </w:p>
        <w:p>
          <w:pPr>
            <w:pStyle w:val="Sisllysluettelo2"/>
            <w:rPr>
              <w:rFonts w:ascii="Calibri" w:hAnsi="Calibri" w:eastAsia="ＭＳ 明朝" w:cs="" w:asciiTheme="minorHAnsi" w:cstheme="minorBidi" w:eastAsiaTheme="minorEastAsia" w:hAnsiTheme="minorHAnsi"/>
              <w:sz w:val="22"/>
              <w:szCs w:val="22"/>
              <w:lang w:val="fi-FI" w:eastAsia="fi-FI"/>
            </w:rPr>
          </w:pPr>
          <w:r>
            <w:rPr>
              <w:color w:val="000000" w:themeColor="text1"/>
              <w:lang w:val="fi-FI"/>
            </w:rPr>
            <w:t>3.6</w:t>
          </w:r>
          <w:r>
            <w:rPr>
              <w:rFonts w:eastAsia="ＭＳ 明朝" w:cs="" w:ascii="Calibri" w:hAnsi="Calibri" w:asciiTheme="minorHAnsi" w:cstheme="minorBidi" w:eastAsiaTheme="minorEastAsia" w:hAnsiTheme="minorHAnsi"/>
              <w:sz w:val="22"/>
              <w:szCs w:val="22"/>
              <w:lang w:val="fi-FI" w:eastAsia="fi-FI"/>
            </w:rPr>
            <w:tab/>
          </w:r>
          <w:r>
            <w:rPr>
              <w:lang w:val="fi-FI"/>
            </w:rPr>
            <w:t>Kello 20.00 jälkeen</w:t>
            <w:tab/>
            <w:t>17</w:t>
          </w:r>
        </w:p>
        <w:p>
          <w:pPr>
            <w:pStyle w:val="Sisllysluettelo1"/>
            <w:rPr>
              <w:rFonts w:ascii="Calibri" w:hAnsi="Calibri" w:eastAsia="ＭＳ 明朝" w:cs="" w:asciiTheme="minorHAnsi" w:cstheme="minorBidi" w:eastAsiaTheme="minorEastAsia" w:hAnsiTheme="minorHAnsi"/>
              <w:caps w:val="false"/>
              <w:smallCaps w:val="false"/>
              <w:sz w:val="22"/>
              <w:szCs w:val="22"/>
              <w:lang w:val="fi-FI" w:eastAsia="fi-FI"/>
            </w:rPr>
          </w:pPr>
          <w:r>
            <w:rPr>
              <w:lang w:val="fi-FI"/>
            </w:rPr>
            <w:t>4</w:t>
          </w:r>
          <w:r>
            <w:rPr>
              <w:rFonts w:eastAsia="ＭＳ 明朝" w:cs="" w:ascii="Calibri" w:hAnsi="Calibri" w:asciiTheme="minorHAnsi" w:cstheme="minorBidi" w:eastAsiaTheme="minorEastAsia" w:hAnsiTheme="minorHAnsi"/>
              <w:caps w:val="false"/>
              <w:smallCaps w:val="false"/>
              <w:sz w:val="22"/>
              <w:szCs w:val="22"/>
              <w:lang w:val="fi-FI" w:eastAsia="fi-FI"/>
            </w:rPr>
            <w:tab/>
          </w:r>
          <w:r>
            <w:rPr>
              <w:lang w:val="fi-FI"/>
            </w:rPr>
            <w:t>tehtävät tapahtuman jälkeen</w:t>
            <w:tab/>
            <w:t>18</w:t>
          </w:r>
        </w:p>
        <w:p>
          <w:pPr>
            <w:pStyle w:val="Sisllysluettelo2"/>
            <w:rPr>
              <w:rFonts w:ascii="Calibri" w:hAnsi="Calibri" w:eastAsia="ＭＳ 明朝" w:cs="" w:asciiTheme="minorHAnsi" w:cstheme="minorBidi" w:eastAsiaTheme="minorEastAsia" w:hAnsiTheme="minorHAnsi"/>
              <w:sz w:val="22"/>
              <w:szCs w:val="22"/>
              <w:lang w:val="fi-FI" w:eastAsia="fi-FI"/>
            </w:rPr>
          </w:pPr>
          <w:r>
            <w:rPr>
              <w:color w:val="000000" w:themeColor="text1"/>
              <w:lang w:val="fi-FI"/>
            </w:rPr>
            <w:t>4.1</w:t>
          </w:r>
          <w:r>
            <w:rPr>
              <w:rFonts w:eastAsia="ＭＳ 明朝" w:cs="" w:ascii="Calibri" w:hAnsi="Calibri" w:asciiTheme="minorHAnsi" w:cstheme="minorBidi" w:eastAsiaTheme="minorEastAsia" w:hAnsiTheme="minorHAnsi"/>
              <w:sz w:val="22"/>
              <w:szCs w:val="22"/>
              <w:lang w:val="fi-FI" w:eastAsia="fi-FI"/>
            </w:rPr>
            <w:tab/>
          </w:r>
          <w:r>
            <w:rPr>
              <w:lang w:val="fi-FI"/>
            </w:rPr>
            <w:t>Kassa</w:t>
            <w:tab/>
            <w:t>18</w:t>
          </w:r>
        </w:p>
        <w:p>
          <w:pPr>
            <w:pStyle w:val="Sisllysluettelo2"/>
            <w:rPr>
              <w:rFonts w:ascii="Calibri" w:hAnsi="Calibri" w:eastAsia="ＭＳ 明朝" w:cs="" w:asciiTheme="minorHAnsi" w:cstheme="minorBidi" w:eastAsiaTheme="minorEastAsia" w:hAnsiTheme="minorHAnsi"/>
              <w:sz w:val="22"/>
              <w:szCs w:val="22"/>
              <w:lang w:val="fi-FI" w:eastAsia="fi-FI"/>
            </w:rPr>
          </w:pPr>
          <w:r>
            <w:rPr>
              <w:color w:val="000000" w:themeColor="text1"/>
              <w:lang w:val="fi-FI"/>
            </w:rPr>
            <w:t>4.2</w:t>
          </w:r>
          <w:r>
            <w:rPr>
              <w:rFonts w:eastAsia="ＭＳ 明朝" w:cs="" w:ascii="Calibri" w:hAnsi="Calibri" w:asciiTheme="minorHAnsi" w:cstheme="minorBidi" w:eastAsiaTheme="minorEastAsia" w:hAnsiTheme="minorHAnsi"/>
              <w:sz w:val="22"/>
              <w:szCs w:val="22"/>
              <w:lang w:val="fi-FI" w:eastAsia="fi-FI"/>
            </w:rPr>
            <w:tab/>
          </w:r>
          <w:r>
            <w:rPr>
              <w:lang w:val="fi-FI"/>
            </w:rPr>
            <w:t>Emit-kortit</w:t>
            <w:tab/>
            <w:t>18</w:t>
          </w:r>
        </w:p>
        <w:p>
          <w:pPr>
            <w:pStyle w:val="Sisllysluettelo2"/>
            <w:rPr>
              <w:rFonts w:ascii="Calibri" w:hAnsi="Calibri" w:eastAsia="ＭＳ 明朝" w:cs="" w:asciiTheme="minorHAnsi" w:cstheme="minorBidi" w:eastAsiaTheme="minorEastAsia" w:hAnsiTheme="minorHAnsi"/>
              <w:sz w:val="22"/>
              <w:szCs w:val="22"/>
              <w:lang w:val="fi-FI" w:eastAsia="fi-FI"/>
            </w:rPr>
          </w:pPr>
          <w:r>
            <w:rPr>
              <w:color w:val="000000" w:themeColor="text1"/>
              <w:lang w:val="fi-FI"/>
            </w:rPr>
            <w:t>4.3</w:t>
          </w:r>
          <w:r>
            <w:rPr>
              <w:rFonts w:eastAsia="ＭＳ 明朝" w:cs="" w:ascii="Calibri" w:hAnsi="Calibri" w:asciiTheme="minorHAnsi" w:cstheme="minorBidi" w:eastAsiaTheme="minorEastAsia" w:hAnsiTheme="minorHAnsi"/>
              <w:sz w:val="22"/>
              <w:szCs w:val="22"/>
              <w:lang w:val="fi-FI" w:eastAsia="fi-FI"/>
            </w:rPr>
            <w:tab/>
          </w:r>
          <w:r>
            <w:rPr>
              <w:lang w:val="fi-FI"/>
            </w:rPr>
            <w:t>Tulokset</w:t>
            <w:tab/>
            <w:t>18</w:t>
          </w:r>
        </w:p>
        <w:p>
          <w:pPr>
            <w:pStyle w:val="Sisllysluettelo3"/>
            <w:rPr>
              <w:rFonts w:ascii="Calibri" w:hAnsi="Calibri" w:eastAsia="ＭＳ 明朝" w:cs="" w:asciiTheme="minorHAnsi" w:cstheme="minorBidi" w:eastAsiaTheme="minorEastAsia" w:hAnsiTheme="minorHAnsi"/>
              <w:sz w:val="22"/>
              <w:szCs w:val="22"/>
              <w:lang w:val="fi-FI" w:eastAsia="fi-FI"/>
            </w:rPr>
          </w:pPr>
          <w:r>
            <w:rPr>
              <w:lang w:val="fi-FI"/>
            </w:rPr>
            <w:t>4.3.1</w:t>
          </w:r>
          <w:r>
            <w:rPr>
              <w:rFonts w:eastAsia="ＭＳ 明朝" w:cs="" w:ascii="Calibri" w:hAnsi="Calibri" w:asciiTheme="minorHAnsi" w:cstheme="minorBidi" w:eastAsiaTheme="minorEastAsia" w:hAnsiTheme="minorHAnsi"/>
              <w:sz w:val="22"/>
              <w:szCs w:val="22"/>
              <w:lang w:val="fi-FI" w:eastAsia="fi-FI"/>
            </w:rPr>
            <w:tab/>
          </w:r>
          <w:r>
            <w:rPr>
              <w:lang w:val="fi-FI"/>
            </w:rPr>
            <w:t>Lehdistötulosten muodostaminen</w:t>
            <w:tab/>
            <w:t>19</w:t>
          </w:r>
        </w:p>
        <w:p>
          <w:pPr>
            <w:pStyle w:val="Sisllysluettelo3"/>
            <w:rPr>
              <w:rFonts w:ascii="Calibri" w:hAnsi="Calibri" w:eastAsia="ＭＳ 明朝" w:cs="" w:asciiTheme="minorHAnsi" w:cstheme="minorBidi" w:eastAsiaTheme="minorEastAsia" w:hAnsiTheme="minorHAnsi"/>
              <w:sz w:val="22"/>
              <w:szCs w:val="22"/>
              <w:lang w:val="fi-FI" w:eastAsia="fi-FI"/>
            </w:rPr>
          </w:pPr>
          <w:r>
            <w:rPr>
              <w:lang w:val="fi-FI"/>
            </w:rPr>
            <w:t>4.3.2</w:t>
          </w:r>
          <w:r>
            <w:rPr>
              <w:rFonts w:eastAsia="ＭＳ 明朝" w:cs="" w:ascii="Calibri" w:hAnsi="Calibri" w:asciiTheme="minorHAnsi" w:cstheme="minorBidi" w:eastAsiaTheme="minorEastAsia" w:hAnsiTheme="minorHAnsi"/>
              <w:sz w:val="22"/>
              <w:szCs w:val="22"/>
              <w:lang w:val="fi-FI" w:eastAsia="fi-FI"/>
            </w:rPr>
            <w:tab/>
          </w:r>
          <w:r>
            <w:rPr>
              <w:lang w:val="fi-FI"/>
            </w:rPr>
            <w:t>Lopputulosten ja väliaikojen muodostaminen</w:t>
            <w:tab/>
            <w:t>19</w:t>
          </w:r>
        </w:p>
        <w:p>
          <w:pPr>
            <w:pStyle w:val="Sisllysluettelo2"/>
            <w:rPr>
              <w:rFonts w:ascii="Calibri" w:hAnsi="Calibri" w:eastAsia="ＭＳ 明朝" w:cs="" w:asciiTheme="minorHAnsi" w:cstheme="minorBidi" w:eastAsiaTheme="minorEastAsia" w:hAnsiTheme="minorHAnsi"/>
              <w:sz w:val="22"/>
              <w:szCs w:val="22"/>
              <w:lang w:val="fi-FI" w:eastAsia="fi-FI"/>
            </w:rPr>
          </w:pPr>
          <w:r>
            <w:rPr>
              <w:color w:val="000000" w:themeColor="text1"/>
              <w:lang w:val="fi-FI"/>
            </w:rPr>
            <w:t>4.4</w:t>
          </w:r>
          <w:r>
            <w:rPr>
              <w:rFonts w:eastAsia="ＭＳ 明朝" w:cs="" w:ascii="Calibri" w:hAnsi="Calibri" w:asciiTheme="minorHAnsi" w:cstheme="minorBidi" w:eastAsiaTheme="minorEastAsia" w:hAnsiTheme="minorHAnsi"/>
              <w:sz w:val="22"/>
              <w:szCs w:val="22"/>
              <w:lang w:val="fi-FI" w:eastAsia="fi-FI"/>
            </w:rPr>
            <w:tab/>
          </w:r>
          <w:r>
            <w:rPr>
              <w:lang w:val="fi-FI"/>
            </w:rPr>
            <w:t>Varusteiden vaihto</w:t>
            <w:tab/>
            <w:t>19</w:t>
          </w:r>
          <w:r>
            <w:rPr>
              <w:lang w:val="fi-FI"/>
            </w:rPr>
            <w:fldChar w:fldCharType="end"/>
          </w:r>
        </w:p>
      </w:sdtContent>
    </w:sdt>
    <w:p>
      <w:pPr>
        <w:pStyle w:val="Normal"/>
        <w:spacing w:before="0" w:after="0"/>
        <w:rPr>
          <w:caps/>
          <w:lang w:val="fi-FI"/>
        </w:rPr>
      </w:pPr>
      <w:r>
        <w:rPr>
          <w:caps/>
          <w:lang w:val="fi-FI"/>
        </w:rPr>
        <w:t>LIITTEET</w:t>
      </w:r>
    </w:p>
    <w:p>
      <w:pPr>
        <w:pStyle w:val="Normal"/>
        <w:spacing w:lineRule="auto" w:line="240" w:before="0" w:after="0"/>
        <w:rPr>
          <w:lang w:val="fi-FI"/>
        </w:rPr>
      </w:pPr>
      <w:r>
        <w:rPr>
          <w:lang w:val="fi-FI"/>
        </w:rPr>
      </w:r>
    </w:p>
    <w:p>
      <w:pPr>
        <w:sectPr>
          <w:headerReference w:type="default" r:id="rId8"/>
          <w:footerReference w:type="default" r:id="rId9"/>
          <w:type w:val="nextPage"/>
          <w:pgSz w:w="11906" w:h="16838"/>
          <w:pgMar w:left="1701" w:right="1134" w:gutter="0" w:header="709" w:top="1418" w:footer="709" w:bottom="1418"/>
          <w:pgNumType w:start="1" w:fmt="decimal"/>
          <w:formProt w:val="false"/>
          <w:textDirection w:val="lrTb"/>
          <w:docGrid w:type="default" w:linePitch="326" w:charSpace="0"/>
        </w:sectPr>
      </w:pPr>
    </w:p>
    <w:p>
      <w:pPr>
        <w:pStyle w:val="Otsikko1"/>
        <w:rPr>
          <w:lang w:val="fi-FI"/>
        </w:rPr>
      </w:pPr>
      <w:bookmarkStart w:id="0" w:name="_Toc102212991"/>
      <w:r>
        <w:rPr/>
        <w:t>yhteystiedot</w:t>
      </w:r>
      <w:bookmarkEnd w:id="0"/>
    </w:p>
    <w:p>
      <w:pPr>
        <w:pStyle w:val="Normal"/>
        <w:rPr>
          <w:lang w:val="fi-FI"/>
        </w:rPr>
      </w:pPr>
      <w:r>
        <w:rPr>
          <w:lang w:val="fi-FI"/>
        </w:rPr>
        <w:t xml:space="preserve">Tämä ohje on tehty Ounasrastien järjestäjiä varten. Ohjeen tarkoitus on mahdollistaa laadukkaat ja yhtenäiset tapahtumat koko kesän läpi. </w:t>
      </w:r>
    </w:p>
    <w:p>
      <w:pPr>
        <w:pStyle w:val="Normal"/>
        <w:rPr>
          <w:lang w:val="fi-FI"/>
        </w:rPr>
      </w:pPr>
      <w:r>
        <w:rPr>
          <w:lang w:val="fi-FI"/>
        </w:rPr>
        <w:t xml:space="preserve">Lue nämä ohjeet huolellisesti läpi ennen järjestelyvuoroasi. Seuraamalla ohjeita varmistat, että kaikki asiat tulevat huomioitua. </w:t>
      </w:r>
    </w:p>
    <w:p>
      <w:pPr>
        <w:pStyle w:val="Normal"/>
        <w:rPr>
          <w:lang w:val="fi-FI"/>
        </w:rPr>
      </w:pPr>
      <w:r>
        <w:rPr>
          <w:lang w:val="fi-FI"/>
        </w:rPr>
        <w:t>Kiitos kun olet mukana mahdollistamassa Ounasrastien onnistumisen!</w:t>
      </w:r>
    </w:p>
    <w:p>
      <w:pPr>
        <w:pStyle w:val="Normal"/>
        <w:rPr>
          <w:lang w:val="fi-FI"/>
        </w:rPr>
      </w:pPr>
      <w:r>
        <w:rPr>
          <w:lang w:val="fi-FI"/>
        </w:rPr>
        <w:t>Yhteystiedot:</w:t>
      </w:r>
    </w:p>
    <w:tbl>
      <w:tblPr>
        <w:tblStyle w:val="TableGrid"/>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05"/>
        <w:gridCol w:w="1939"/>
        <w:gridCol w:w="1866"/>
        <w:gridCol w:w="3051"/>
      </w:tblGrid>
      <w:tr>
        <w:trPr/>
        <w:tc>
          <w:tcPr>
            <w:tcW w:w="2205" w:type="dxa"/>
            <w:tcBorders/>
          </w:tcPr>
          <w:p>
            <w:pPr>
              <w:pStyle w:val="Normal"/>
              <w:widowControl/>
              <w:spacing w:before="0" w:after="480"/>
              <w:rPr>
                <w:lang w:val="fi-FI"/>
              </w:rPr>
            </w:pPr>
            <w:r>
              <w:rPr>
                <w:rFonts w:eastAsia="Times New Roman" w:cs="Times New Roman"/>
                <w:kern w:val="0"/>
                <w:lang w:val="fi-FI" w:bidi="ar-SA"/>
              </w:rPr>
              <w:t>Ounasrastivastaava</w:t>
            </w:r>
          </w:p>
        </w:tc>
        <w:tc>
          <w:tcPr>
            <w:tcW w:w="1939" w:type="dxa"/>
            <w:tcBorders/>
          </w:tcPr>
          <w:p>
            <w:pPr>
              <w:pStyle w:val="Normal"/>
              <w:widowControl/>
              <w:spacing w:before="0" w:after="480"/>
              <w:rPr>
                <w:lang w:val="fi-FI"/>
              </w:rPr>
            </w:pPr>
            <w:r>
              <w:rPr>
                <w:rFonts w:eastAsia="Times New Roman" w:cs="Times New Roman"/>
                <w:kern w:val="0"/>
                <w:lang w:val="fi-FI" w:bidi="ar-SA"/>
              </w:rPr>
              <w:t>Marjo Mäkitalo</w:t>
            </w:r>
          </w:p>
        </w:tc>
        <w:tc>
          <w:tcPr>
            <w:tcW w:w="1866" w:type="dxa"/>
            <w:tcBorders/>
          </w:tcPr>
          <w:p>
            <w:pPr>
              <w:pStyle w:val="Normal"/>
              <w:widowControl/>
              <w:spacing w:before="0" w:after="480"/>
              <w:rPr>
                <w:lang w:val="fi-FI"/>
              </w:rPr>
            </w:pPr>
            <w:r>
              <w:rPr>
                <w:rFonts w:eastAsia="Times New Roman" w:cs="Times New Roman"/>
                <w:kern w:val="0"/>
                <w:lang w:val="fi-FI" w:bidi="ar-SA"/>
              </w:rPr>
              <w:t>040 </w:t>
            </w:r>
            <w:r>
              <w:rPr>
                <w:rFonts w:eastAsia="Times New Roman" w:cs="Times New Roman"/>
                <w:kern w:val="0"/>
                <w:lang w:val="fi-FI" w:bidi="ar-SA"/>
              </w:rPr>
              <w:t>5454553</w:t>
            </w:r>
          </w:p>
        </w:tc>
        <w:tc>
          <w:tcPr>
            <w:tcW w:w="3051" w:type="dxa"/>
            <w:tcBorders/>
          </w:tcPr>
          <w:p>
            <w:pPr>
              <w:pStyle w:val="Normal"/>
              <w:widowControl/>
              <w:spacing w:before="0" w:after="480"/>
              <w:rPr>
                <w:lang w:val="fi-FI"/>
              </w:rPr>
            </w:pPr>
            <w:r>
              <w:rPr>
                <w:rFonts w:eastAsia="Times New Roman" w:cs="Times New Roman"/>
                <w:kern w:val="0"/>
                <w:lang w:val="fi-FI" w:bidi="ar-SA"/>
              </w:rPr>
              <w:t>marjo.makitalo</w:t>
            </w:r>
            <w:r>
              <w:rPr>
                <w:rFonts w:eastAsia="Times New Roman" w:cs="Times New Roman"/>
                <w:kern w:val="0"/>
                <w:lang w:val="fi-FI" w:bidi="ar-SA"/>
              </w:rPr>
              <w:t>(at)gmail.com</w:t>
            </w:r>
          </w:p>
        </w:tc>
      </w:tr>
      <w:tr>
        <w:trPr/>
        <w:tc>
          <w:tcPr>
            <w:tcW w:w="2205" w:type="dxa"/>
            <w:tcBorders/>
          </w:tcPr>
          <w:p>
            <w:pPr>
              <w:pStyle w:val="Normal"/>
              <w:widowControl/>
              <w:spacing w:before="0" w:after="480"/>
              <w:rPr>
                <w:lang w:val="fi-FI"/>
              </w:rPr>
            </w:pPr>
            <w:r>
              <w:rPr>
                <w:rFonts w:eastAsia="Times New Roman" w:cs="Times New Roman"/>
                <w:kern w:val="0"/>
                <w:lang w:val="fi-FI" w:bidi="ar-SA"/>
              </w:rPr>
              <w:t>Tiedotus ja muut juoksevat asiat</w:t>
            </w:r>
          </w:p>
        </w:tc>
        <w:tc>
          <w:tcPr>
            <w:tcW w:w="1939" w:type="dxa"/>
            <w:tcBorders/>
          </w:tcPr>
          <w:p>
            <w:pPr>
              <w:pStyle w:val="Normal"/>
              <w:widowControl/>
              <w:spacing w:before="0" w:after="480"/>
              <w:rPr>
                <w:lang w:val="fi-FI"/>
              </w:rPr>
            </w:pPr>
            <w:r>
              <w:rPr>
                <w:rFonts w:eastAsia="Times New Roman" w:cs="Times New Roman"/>
                <w:kern w:val="0"/>
                <w:lang w:val="fi-FI" w:bidi="ar-SA"/>
              </w:rPr>
              <w:t xml:space="preserve">Tuuli Suutari </w:t>
            </w:r>
          </w:p>
        </w:tc>
        <w:tc>
          <w:tcPr>
            <w:tcW w:w="1866" w:type="dxa"/>
            <w:tcBorders/>
          </w:tcPr>
          <w:p>
            <w:pPr>
              <w:pStyle w:val="Normal"/>
              <w:widowControl/>
              <w:spacing w:before="0" w:after="480"/>
              <w:rPr>
                <w:lang w:val="fi-FI"/>
              </w:rPr>
            </w:pPr>
            <w:r>
              <w:rPr>
                <w:rFonts w:eastAsia="Times New Roman" w:cs="Times New Roman"/>
                <w:kern w:val="0"/>
                <w:lang w:val="fi-FI" w:bidi="ar-SA"/>
              </w:rPr>
              <w:t>045 140 0970</w:t>
            </w:r>
          </w:p>
        </w:tc>
        <w:tc>
          <w:tcPr>
            <w:tcW w:w="3051" w:type="dxa"/>
            <w:tcBorders/>
          </w:tcPr>
          <w:p>
            <w:pPr>
              <w:pStyle w:val="Normal"/>
              <w:widowControl/>
              <w:spacing w:before="0" w:after="480"/>
              <w:rPr>
                <w:lang w:val="fi-FI"/>
              </w:rPr>
            </w:pPr>
            <w:r>
              <w:rPr>
                <w:rFonts w:eastAsia="Times New Roman" w:cs="Times New Roman"/>
                <w:kern w:val="0"/>
                <w:lang w:val="fi-FI" w:bidi="ar-SA"/>
              </w:rPr>
              <w:t>ounasrastit(at)gmail.com.com</w:t>
            </w:r>
          </w:p>
        </w:tc>
      </w:tr>
      <w:tr>
        <w:trPr/>
        <w:tc>
          <w:tcPr>
            <w:tcW w:w="2205" w:type="dxa"/>
            <w:tcBorders/>
          </w:tcPr>
          <w:p>
            <w:pPr>
              <w:pStyle w:val="Normal"/>
              <w:widowControl/>
              <w:spacing w:before="0" w:after="480"/>
              <w:rPr>
                <w:lang w:val="fi-FI"/>
              </w:rPr>
            </w:pPr>
            <w:r>
              <w:rPr>
                <w:rFonts w:eastAsia="Times New Roman" w:cs="Times New Roman"/>
                <w:kern w:val="0"/>
                <w:lang w:val="fi-FI" w:bidi="ar-SA"/>
              </w:rPr>
              <w:t>Rahastonhoitaja ja kausikorttien myynti</w:t>
            </w:r>
          </w:p>
        </w:tc>
        <w:tc>
          <w:tcPr>
            <w:tcW w:w="1939" w:type="dxa"/>
            <w:tcBorders/>
          </w:tcPr>
          <w:p>
            <w:pPr>
              <w:pStyle w:val="Normal"/>
              <w:widowControl/>
              <w:spacing w:before="0" w:after="480"/>
              <w:rPr>
                <w:lang w:val="fi-FI"/>
              </w:rPr>
            </w:pPr>
            <w:r>
              <w:rPr>
                <w:rFonts w:eastAsia="Times New Roman" w:cs="Times New Roman"/>
                <w:kern w:val="0"/>
                <w:lang w:val="fi-FI" w:bidi="ar-SA"/>
              </w:rPr>
              <w:t>Sirpa Torvinen</w:t>
            </w:r>
          </w:p>
        </w:tc>
        <w:tc>
          <w:tcPr>
            <w:tcW w:w="1866" w:type="dxa"/>
            <w:tcBorders/>
          </w:tcPr>
          <w:p>
            <w:pPr>
              <w:pStyle w:val="Normal"/>
              <w:widowControl/>
              <w:spacing w:before="0" w:after="480"/>
              <w:rPr>
                <w:lang w:val="fi-FI"/>
              </w:rPr>
            </w:pPr>
            <w:r>
              <w:rPr>
                <w:rFonts w:eastAsia="Times New Roman" w:cs="Times New Roman"/>
                <w:kern w:val="0"/>
                <w:lang w:val="fi-FI" w:bidi="ar-SA"/>
              </w:rPr>
              <w:t>050 536 8979</w:t>
            </w:r>
          </w:p>
        </w:tc>
        <w:tc>
          <w:tcPr>
            <w:tcW w:w="3051" w:type="dxa"/>
            <w:tcBorders/>
          </w:tcPr>
          <w:p>
            <w:pPr>
              <w:pStyle w:val="Normal"/>
              <w:widowControl/>
              <w:spacing w:before="0" w:after="480"/>
              <w:rPr>
                <w:lang w:val="fi-FI"/>
              </w:rPr>
            </w:pPr>
            <w:r>
              <w:rPr>
                <w:rFonts w:eastAsia="Times New Roman" w:cs="Times New Roman"/>
                <w:kern w:val="0"/>
                <w:lang w:val="fi-FI" w:bidi="ar-SA"/>
              </w:rPr>
              <w:t>sirpa.torvinen(at)lapinamk.fi</w:t>
            </w:r>
          </w:p>
        </w:tc>
      </w:tr>
    </w:tbl>
    <w:p>
      <w:pPr>
        <w:pStyle w:val="Normal"/>
        <w:rPr>
          <w:lang w:val="fi-FI"/>
        </w:rPr>
      </w:pPr>
      <w:r>
        <w:rPr>
          <w:lang w:val="fi-FI"/>
        </w:rPr>
      </w:r>
    </w:p>
    <w:p>
      <w:pPr>
        <w:pStyle w:val="Otsikko1"/>
        <w:rPr>
          <w:lang w:val="fi-FI"/>
        </w:rPr>
      </w:pPr>
      <w:bookmarkStart w:id="1" w:name="_Toc102212992"/>
      <w:r>
        <w:rPr/>
        <w:t>tehtävät ennen tapahtumaa</w:t>
      </w:r>
      <w:bookmarkEnd w:id="1"/>
    </w:p>
    <w:p>
      <w:pPr>
        <w:pStyle w:val="Normal"/>
        <w:rPr>
          <w:lang w:val="fi-FI"/>
        </w:rPr>
      </w:pPr>
      <w:r>
        <w:rPr>
          <w:lang w:val="fi-FI"/>
        </w:rPr>
        <w:t xml:space="preserve">Käy mahdollisuuksien mukaan tutustumassa kauden aikana aikaisemmilla Ounasrasteilla toimintaan ja tulospalvelun käyttöön. </w:t>
      </w:r>
    </w:p>
    <w:p>
      <w:pPr>
        <w:pStyle w:val="Otsikko2"/>
        <w:ind w:left="576" w:hanging="576"/>
        <w:rPr>
          <w:lang w:val="fi-FI"/>
        </w:rPr>
      </w:pPr>
      <w:bookmarkStart w:id="2" w:name="_Toc102212993"/>
      <w:r>
        <w:rPr>
          <w:lang w:val="fi-FI"/>
        </w:rPr>
        <w:t>Kilpailukeskuksen sijainnin valinta</w:t>
      </w:r>
      <w:bookmarkEnd w:id="2"/>
    </w:p>
    <w:p>
      <w:pPr>
        <w:pStyle w:val="Normal"/>
        <w:rPr>
          <w:lang w:val="fi-FI"/>
        </w:rPr>
      </w:pPr>
      <w:r>
        <w:rPr>
          <w:lang w:val="fi-FI"/>
        </w:rPr>
        <w:t>Tutustu tapahtumapaikkaan ja suunnittele sijaintipaikat</w:t>
      </w:r>
    </w:p>
    <w:p>
      <w:pPr>
        <w:pStyle w:val="ListParagraph"/>
        <w:numPr>
          <w:ilvl w:val="0"/>
          <w:numId w:val="12"/>
        </w:numPr>
        <w:rPr>
          <w:lang w:val="fi-FI"/>
        </w:rPr>
      </w:pPr>
      <w:r>
        <w:rPr>
          <w:lang w:val="fi-FI"/>
        </w:rPr>
        <w:t>lähtö ja maali</w:t>
      </w:r>
    </w:p>
    <w:p>
      <w:pPr>
        <w:pStyle w:val="ListParagraph"/>
        <w:numPr>
          <w:ilvl w:val="0"/>
          <w:numId w:val="12"/>
        </w:numPr>
        <w:rPr>
          <w:lang w:val="fi-FI"/>
        </w:rPr>
      </w:pPr>
      <w:r>
        <w:rPr>
          <w:lang w:val="fi-FI"/>
        </w:rPr>
        <w:t>toimitsijavaunun sijainti</w:t>
      </w:r>
    </w:p>
    <w:p>
      <w:pPr>
        <w:pStyle w:val="ListParagraph"/>
        <w:numPr>
          <w:ilvl w:val="0"/>
          <w:numId w:val="12"/>
        </w:numPr>
        <w:rPr>
          <w:lang w:val="fi-FI"/>
        </w:rPr>
      </w:pPr>
      <w:r>
        <w:rPr>
          <w:lang w:val="fi-FI"/>
        </w:rPr>
        <w:t>pysäköinti (kysy tarvittaessa luvat)</w:t>
      </w:r>
    </w:p>
    <w:p>
      <w:pPr>
        <w:pStyle w:val="ListParagraph"/>
        <w:numPr>
          <w:ilvl w:val="0"/>
          <w:numId w:val="12"/>
        </w:numPr>
        <w:rPr>
          <w:lang w:val="fi-FI"/>
        </w:rPr>
      </w:pPr>
      <w:r>
        <w:rPr>
          <w:lang w:val="fi-FI"/>
        </w:rPr>
        <w:t>opasteiden paikat, oltava valmiina viimeistään klo 16.30</w:t>
      </w:r>
    </w:p>
    <w:p>
      <w:pPr>
        <w:pStyle w:val="ListParagraph"/>
        <w:numPr>
          <w:ilvl w:val="0"/>
          <w:numId w:val="12"/>
        </w:numPr>
        <w:rPr>
          <w:lang w:val="fi-FI"/>
        </w:rPr>
      </w:pPr>
      <w:r>
        <w:rPr>
          <w:lang w:val="fi-FI"/>
        </w:rPr>
        <w:t>huomioi Rastilippu.fi -sivulla oleva tapahtumapaikka ja opastuksen alkupiste</w:t>
      </w:r>
    </w:p>
    <w:p>
      <w:pPr>
        <w:pStyle w:val="Normal"/>
        <w:rPr>
          <w:lang w:val="fi-FI"/>
        </w:rPr>
      </w:pPr>
      <w:r>
        <w:rPr>
          <w:lang w:val="fi-FI"/>
        </w:rPr>
        <w:t>Jos tapahtuman tarkka sijainti muuttuu, niin ilmoita siitä hyvissä ajoin</w:t>
      </w:r>
      <w:r>
        <w:rPr>
          <w:lang w:val="fi-FI"/>
        </w:rPr>
        <w:t xml:space="preserve"> Tuulille tai Marjolle</w:t>
      </w:r>
      <w:r>
        <w:rPr>
          <w:lang w:val="fi-FI"/>
        </w:rPr>
        <w:t xml:space="preserve"> sähköpostitse karttalinkillä (vähintään viikkoa ennen tapahtumaa), niin hän päivittää tiedon Rastilippuun.  Yhteystiedot löytyvät ensimmäiseltä sivulta.</w:t>
      </w:r>
    </w:p>
    <w:p>
      <w:pPr>
        <w:pStyle w:val="Normal"/>
        <w:rPr>
          <w:lang w:val="fi-FI"/>
        </w:rPr>
      </w:pPr>
      <w:r>
        <w:rPr>
          <w:lang w:val="fi-FI"/>
        </w:rPr>
        <w:t xml:space="preserve">Toimitsijavaunun sijainnissa tulee ottaa huomioon </w:t>
      </w:r>
      <w:r>
        <w:rPr>
          <w:b/>
          <w:bCs/>
          <w:lang w:val="fi-FI"/>
        </w:rPr>
        <w:t>selkeä reitti maalista toimitsijavaunun takanurkalle maali-ilmoittautumiseen</w:t>
      </w:r>
      <w:r>
        <w:rPr>
          <w:lang w:val="fi-FI"/>
        </w:rPr>
        <w:t xml:space="preserve">. Tällä varmistetaan se, että kaikki suunnistajat tulevat maaliin toimitsijavaunun kautta ja kirjatuksi koneelle eikä ketään tarvitse lähteä turhaan etsimään maastosta. </w:t>
      </w:r>
    </w:p>
    <w:p>
      <w:pPr>
        <w:pStyle w:val="Otsikko2"/>
        <w:ind w:left="576" w:hanging="576"/>
        <w:rPr>
          <w:lang w:val="fi-FI"/>
        </w:rPr>
      </w:pPr>
      <w:bookmarkStart w:id="3" w:name="_Toc102212994"/>
      <w:r>
        <w:rPr>
          <w:lang w:val="fi-FI"/>
        </w:rPr>
        <w:t>Talkoolaisten hankkiminen</w:t>
      </w:r>
      <w:bookmarkEnd w:id="3"/>
    </w:p>
    <w:p>
      <w:pPr>
        <w:pStyle w:val="Normal"/>
        <w:rPr>
          <w:color w:val="FF0000"/>
          <w:lang w:val="fi-FI"/>
        </w:rPr>
      </w:pPr>
      <w:r>
        <w:rPr>
          <w:color w:val="000000" w:themeColor="text1"/>
          <w:lang w:val="fi-FI"/>
        </w:rPr>
        <w:t>Talkoovuorojen varaaminen tapahtuu Onedrive-tiedostossa, jossa jokainen voi valita oman roolinsa. Vastuuhenkilö vastaa talkoovuorojen täyttymisestä sekä talkoolaisten perehdytyksestä tehtäviinsä. Apua talkoolaisten hankintaan sekä muihin järjestelyihin voi kysyä Ounasrastivastaavalta (</w:t>
      </w:r>
      <w:r>
        <w:rPr>
          <w:color w:val="000000" w:themeColor="text1"/>
          <w:lang w:val="fi-FI"/>
        </w:rPr>
        <w:t>Marjo Mäkitalo</w:t>
      </w:r>
      <w:r>
        <w:rPr>
          <w:color w:val="000000" w:themeColor="text1"/>
          <w:lang w:val="fi-FI"/>
        </w:rPr>
        <w:t>).</w:t>
      </w:r>
    </w:p>
    <w:p>
      <w:pPr>
        <w:pStyle w:val="Otsikko2"/>
        <w:ind w:left="576" w:hanging="576"/>
        <w:rPr>
          <w:lang w:val="fi-FI"/>
        </w:rPr>
      </w:pPr>
      <w:bookmarkStart w:id="4" w:name="_Toc102212995"/>
      <w:r>
        <w:rPr>
          <w:lang w:val="fi-FI"/>
        </w:rPr>
        <w:t>Ratojen suunnittelu</w:t>
      </w:r>
      <w:bookmarkEnd w:id="4"/>
    </w:p>
    <w:p>
      <w:pPr>
        <w:pStyle w:val="Normal"/>
        <w:rPr>
          <w:lang w:val="fi-FI"/>
        </w:rPr>
      </w:pPr>
      <w:r>
        <w:rPr>
          <w:lang w:val="fi-FI"/>
        </w:rPr>
        <w:t>Maalin sijainnin valinnassa tulee ottaa huomioon toimistovaunun sijainti. Maalista tulee olla selkeä kulkureitti toimistovaunun sivulle maali-ilmoittautumiseen. Maali-ilmoittautuminen sijaitsee samalla puolella toimistovaunua kuin pikakaista.</w:t>
      </w:r>
    </w:p>
    <w:p>
      <w:pPr>
        <w:pStyle w:val="Normal"/>
        <w:rPr>
          <w:highlight w:val="none"/>
          <w:shd w:fill="FFFF00" w:val="clear"/>
        </w:rPr>
      </w:pPr>
      <w:r>
        <w:rPr>
          <w:shd w:fill="FFFF00" w:val="clear"/>
          <w:lang w:val="fi-FI"/>
        </w:rPr>
        <w:t>Tarkemmat ohjeet ratojen suunnitteluun löytyvät Ounasrastikansiosta sekä nettisivuilta.</w:t>
      </w:r>
    </w:p>
    <w:p>
      <w:pPr>
        <w:pStyle w:val="Otsikko2"/>
        <w:ind w:left="576" w:hanging="576"/>
        <w:rPr>
          <w:lang w:val="fi-FI"/>
        </w:rPr>
      </w:pPr>
      <w:bookmarkStart w:id="5" w:name="_Toc102212996"/>
      <w:r>
        <w:rPr>
          <w:lang w:val="fi-FI"/>
        </w:rPr>
        <w:t>Karttojen tulostus</w:t>
      </w:r>
      <w:bookmarkEnd w:id="5"/>
    </w:p>
    <w:p>
      <w:pPr>
        <w:pStyle w:val="Normal"/>
        <w:rPr>
          <w:lang w:val="fi-FI"/>
        </w:rPr>
      </w:pPr>
      <w:r>
        <w:rPr>
          <w:lang w:val="fi-FI"/>
        </w:rPr>
        <w:t xml:space="preserve">Tarkista, että radalla käyttämäsi koodit löytyvät käytössäsi olevista emit-rastileimasimista. </w:t>
      </w:r>
      <w:r>
        <w:rPr>
          <w:shd w:fill="FFFF00" w:val="clear"/>
          <w:lang w:val="fi-FI"/>
        </w:rPr>
        <w:t>Käytössä olevat koodit löytyvät nettisivuilta</w:t>
      </w:r>
      <w:r>
        <w:rPr>
          <w:lang w:val="fi-FI"/>
        </w:rPr>
        <w:t xml:space="preserve"> sekä rastileimasinlaatikon kyljestä. Tuvan koneella tulostaessasi asetusten pitäisi olla valmiiksi kunnossa, kun käytät Condesia tulostukseen. </w:t>
      </w:r>
      <w:r>
        <w:rPr>
          <w:shd w:fill="FFFF00" w:val="clear"/>
          <w:lang w:val="fi-FI"/>
        </w:rPr>
        <w:t xml:space="preserve">Tarkemmat tulostusohjeet löydät nettisivuilta. </w:t>
      </w:r>
    </w:p>
    <w:p>
      <w:pPr>
        <w:pStyle w:val="Normal"/>
        <w:rPr/>
      </w:pPr>
      <w:r>
        <w:rPr>
          <w:lang w:val="fi-FI"/>
        </w:rPr>
        <w:t xml:space="preserve">Viimeisimmät versiot käytössä olevista kartoista löytyvät tuvan koneelta. Tiedostot </w:t>
      </w:r>
      <w:r>
        <w:rPr>
          <w:rFonts w:eastAsia="Wingdings" w:cs="Wingdings" w:ascii="Wingdings" w:hAnsi="Wingdings"/>
          <w:lang w:val="fi-FI"/>
        </w:rPr>
        <w:t>à</w:t>
      </w:r>
      <w:r>
        <w:rPr>
          <w:lang w:val="fi-FI"/>
        </w:rPr>
        <w:t xml:space="preserve"> </w:t>
      </w:r>
      <w:r>
        <w:rPr>
          <w:shd w:fill="FFFF00" w:val="clear"/>
          <w:lang w:val="fi-FI"/>
        </w:rPr>
        <w:t xml:space="preserve">Ounasrastit 2022 </w:t>
      </w:r>
      <w:r>
        <w:rPr>
          <w:rFonts w:eastAsia="Wingdings" w:cs="Wingdings" w:ascii="Wingdings" w:hAnsi="Wingdings"/>
          <w:shd w:fill="FFFF00" w:val="clear"/>
          <w:lang w:val="fi-FI"/>
        </w:rPr>
        <w:t>à</w:t>
      </w:r>
      <w:r>
        <w:rPr>
          <w:shd w:fill="FFFF00" w:val="clear"/>
          <w:lang w:val="fi-FI"/>
        </w:rPr>
        <w:t xml:space="preserve"> Kartta-aineisto 2022.</w:t>
      </w:r>
    </w:p>
    <w:p>
      <w:pPr>
        <w:pStyle w:val="Otsikko3"/>
        <w:ind w:left="0" w:hanging="0"/>
        <w:rPr/>
      </w:pPr>
      <w:bookmarkStart w:id="6" w:name="_Toc102212997"/>
      <w:r>
        <w:rPr>
          <w:lang w:val="fi-FI"/>
        </w:rPr>
        <w:t>Karttojen määrä</w:t>
      </w:r>
      <w:bookmarkEnd w:id="6"/>
    </w:p>
    <w:p>
      <w:pPr>
        <w:pStyle w:val="Normal"/>
        <w:rPr>
          <w:lang w:val="fi-FI"/>
        </w:rPr>
      </w:pPr>
      <w:r>
        <w:rPr>
          <w:lang w:val="fi-FI"/>
        </w:rPr>
        <w:t xml:space="preserve">Tulosta karttoja riittävästi. 100 ylimääräistä karttaa maksaa vain 30 € eli kuuden osallistujan verran. Helpoissa maastoissa kaupungin läheisyydessä karttamenekki voi olla erityisen suurta. Tarkista aikaisempien vuosien karttamenekki ajankohta ja maasto huomioon ottaen. Edellisten vuosien Ounasrastitulokset löytyvät </w:t>
      </w:r>
      <w:r>
        <w:rPr>
          <w:lang w:val="fi-FI"/>
        </w:rPr>
        <w:t>Rastilipusta</w:t>
      </w:r>
      <w:r>
        <w:rPr>
          <w:lang w:val="fi-FI"/>
        </w:rPr>
        <w:t xml:space="preserve">. Ota huomioon, että tuloksissa ei välttämättä näy hylätyt sekä ilman aikaa suunnistaneet. </w:t>
      </w:r>
    </w:p>
    <w:p>
      <w:pPr>
        <w:pStyle w:val="Otsikko3"/>
        <w:ind w:left="0" w:hanging="0"/>
        <w:rPr>
          <w:lang w:val="fi-FI"/>
        </w:rPr>
      </w:pPr>
      <w:bookmarkStart w:id="7" w:name="_Toc102212998"/>
      <w:r>
        <w:rPr>
          <w:lang w:val="fi-FI"/>
        </w:rPr>
        <w:t>Kartassa näkyvät tiedot</w:t>
      </w:r>
      <w:bookmarkEnd w:id="7"/>
    </w:p>
    <w:p>
      <w:pPr>
        <w:pStyle w:val="Normal"/>
        <w:rPr>
          <w:lang w:val="fi-FI"/>
        </w:rPr>
      </w:pPr>
      <w:r>
        <w:rPr>
          <w:lang w:val="fi-FI"/>
        </w:rPr>
        <w:t>Ennen lopullisten karttojen tulostusta tarkista kartoista seuraavat asiat:</w:t>
      </w:r>
    </w:p>
    <w:p>
      <w:pPr>
        <w:pStyle w:val="ListParagraph"/>
        <w:numPr>
          <w:ilvl w:val="0"/>
          <w:numId w:val="12"/>
        </w:numPr>
        <w:rPr>
          <w:lang w:val="fi-FI"/>
        </w:rPr>
      </w:pPr>
      <w:r>
        <w:rPr>
          <w:lang w:val="fi-FI"/>
        </w:rPr>
        <w:t>Radan nimi ja pituus näkyy selkeästi</w:t>
      </w:r>
    </w:p>
    <w:p>
      <w:pPr>
        <w:pStyle w:val="ListParagraph"/>
        <w:numPr>
          <w:ilvl w:val="0"/>
          <w:numId w:val="12"/>
        </w:numPr>
        <w:rPr>
          <w:lang w:val="fi-FI"/>
        </w:rPr>
      </w:pPr>
      <w:r>
        <w:rPr>
          <w:lang w:val="fi-FI"/>
        </w:rPr>
        <w:t>Mittakaava on oikea ja näkyvillä kullakin radalla</w:t>
      </w:r>
    </w:p>
    <w:p>
      <w:pPr>
        <w:pStyle w:val="ListParagraph"/>
        <w:numPr>
          <w:ilvl w:val="0"/>
          <w:numId w:val="12"/>
        </w:numPr>
        <w:rPr>
          <w:lang w:val="fi-FI"/>
        </w:rPr>
      </w:pPr>
      <w:r>
        <w:rPr>
          <w:lang w:val="fi-FI"/>
        </w:rPr>
        <w:t>Rastimääritteet löytyvät kartan reunalta ja pitävät paikkaansa</w:t>
      </w:r>
    </w:p>
    <w:p>
      <w:pPr>
        <w:pStyle w:val="ListParagraph"/>
        <w:numPr>
          <w:ilvl w:val="0"/>
          <w:numId w:val="12"/>
        </w:numPr>
        <w:rPr>
          <w:lang w:val="fi-FI"/>
        </w:rPr>
      </w:pPr>
      <w:r>
        <w:rPr>
          <w:lang w:val="fi-FI"/>
        </w:rPr>
        <w:t>Kartalta löytyy seuraavien Ounasrastien sijainnit</w:t>
      </w:r>
    </w:p>
    <w:p>
      <w:pPr>
        <w:pStyle w:val="ListParagraph"/>
        <w:numPr>
          <w:ilvl w:val="0"/>
          <w:numId w:val="12"/>
        </w:numPr>
        <w:rPr>
          <w:lang w:val="fi-FI"/>
        </w:rPr>
      </w:pPr>
      <w:r>
        <w:rPr>
          <w:lang w:val="fi-FI"/>
        </w:rPr>
        <w:t>Kartalta löytyy kyseisen Ounasrastikerran tukija logo</w:t>
      </w:r>
    </w:p>
    <w:p>
      <w:pPr>
        <w:pStyle w:val="ListParagraph"/>
        <w:numPr>
          <w:ilvl w:val="0"/>
          <w:numId w:val="12"/>
        </w:numPr>
        <w:rPr>
          <w:lang w:val="fi-FI"/>
        </w:rPr>
      </w:pPr>
      <w:r>
        <w:rPr>
          <w:lang w:val="fi-FI"/>
        </w:rPr>
        <w:t>Rastinumerot ovat rastiympyröiden lähettyvillä eivätkä peitä oleellisia kohteita alleen</w:t>
      </w:r>
    </w:p>
    <w:p>
      <w:pPr>
        <w:pStyle w:val="ListParagraph"/>
        <w:numPr>
          <w:ilvl w:val="0"/>
          <w:numId w:val="12"/>
        </w:numPr>
        <w:rPr>
          <w:lang w:val="fi-FI"/>
        </w:rPr>
      </w:pPr>
      <w:r>
        <w:rPr>
          <w:lang w:val="fi-FI"/>
        </w:rPr>
        <w:t>Rastiympyrä- ja rastiväliviivat voi tarvittaessa katkaista, jos ne peittävät oleellisia kohteita alleen</w:t>
      </w:r>
    </w:p>
    <w:p>
      <w:pPr>
        <w:pStyle w:val="ListParagraph"/>
        <w:numPr>
          <w:ilvl w:val="0"/>
          <w:numId w:val="12"/>
        </w:numPr>
        <w:rPr>
          <w:lang w:val="fi-FI"/>
        </w:rPr>
      </w:pPr>
      <w:r>
        <w:rPr>
          <w:lang w:val="fi-FI"/>
        </w:rPr>
        <w:t>Viimeiseltä rastilta ei ole merkittynä viitoitusta maaliin (jos sellaista ei maastossa ole) (saa muutettua tuplaklikkaamalla maaliympyrää ja valitsemalla ”ei viitoitusta”)</w:t>
      </w:r>
    </w:p>
    <w:p>
      <w:pPr>
        <w:pStyle w:val="Otsikko2"/>
        <w:ind w:left="576" w:hanging="576"/>
        <w:rPr>
          <w:lang w:val="fi-FI"/>
        </w:rPr>
      </w:pPr>
      <w:bookmarkStart w:id="8" w:name="_Toc102212999"/>
      <w:r>
        <w:rPr>
          <w:lang w:val="fi-FI"/>
        </w:rPr>
        <w:t>Muun materiaalin tarkistus</w:t>
      </w:r>
      <w:bookmarkEnd w:id="8"/>
    </w:p>
    <w:p>
      <w:pPr>
        <w:pStyle w:val="Normal"/>
        <w:rPr>
          <w:lang w:val="fi-FI"/>
        </w:rPr>
      </w:pPr>
      <w:r>
        <w:rPr>
          <w:lang w:val="fi-FI"/>
        </w:rPr>
        <w:t xml:space="preserve">Lämpiminä päivinä on hyvä olla tarjolla vettä, </w:t>
      </w:r>
      <w:r>
        <w:rPr>
          <w:lang w:val="fi-FI"/>
        </w:rPr>
        <w:t>kanisteri löytyy tuvalta tai toimistovaunusta</w:t>
      </w:r>
      <w:r>
        <w:rPr>
          <w:lang w:val="fi-FI"/>
        </w:rPr>
        <w:t xml:space="preserve">. Mukeja löytyy Punaiselta tuvalta. </w:t>
      </w:r>
    </w:p>
    <w:p>
      <w:pPr>
        <w:pStyle w:val="Otsikko2"/>
        <w:ind w:left="576" w:hanging="576"/>
        <w:rPr>
          <w:lang w:val="fi-FI"/>
        </w:rPr>
      </w:pPr>
      <w:bookmarkStart w:id="9" w:name="_Toc102213000"/>
      <w:r>
        <w:rPr>
          <w:lang w:val="fi-FI"/>
        </w:rPr>
        <w:t>Rastien vieminen</w:t>
      </w:r>
      <w:bookmarkEnd w:id="9"/>
    </w:p>
    <w:p>
      <w:pPr>
        <w:pStyle w:val="Normal"/>
        <w:rPr>
          <w:lang w:val="fi-FI"/>
        </w:rPr>
      </w:pPr>
      <w:r>
        <w:rPr>
          <w:lang w:val="fi-FI"/>
        </w:rPr>
        <w:t xml:space="preserve">Tapahtumavastaava varmistaa, että talkoolaisia on riittävästi ja on yhteydessä talkoolaisiin ennen tapahtumaa (esim. perustaa WhatsApp-ryhmän). Talkoolaisten tiedot löytyvät Talkoolistalta Onedrivesta. Rastiliput ja emit-leimasimet löytyvät Punaisen tuvan yläkerrasta. Jos sinulla ei ole tiedossa oven koodi, ole yhteydessä Tuuliin tai </w:t>
      </w:r>
      <w:r>
        <w:rPr>
          <w:lang w:val="fi-FI"/>
        </w:rPr>
        <w:t>Marjoon</w:t>
      </w:r>
      <w:r>
        <w:rPr>
          <w:lang w:val="fi-FI"/>
        </w:rPr>
        <w:t>. Rastit kannattaa viedä mahdollisimman myöhään, taajamassa olevissa tapahtumissa vasta tapahtumapäivänä. Kiinnitä rasti ryhdikkäästi. Sido leimasinlauta kiinni puuta vasten kiinnitysjohdolla. Puu voi olla elävä ja pystyssä tai maahan asetettuna. Tukeva kiinnitys mahdollistaa leimaamisen yhdellä kädellä. Seuraavan viikon rastiliput ja emit-leimasit ovat saatavilla tuvalta viimeistään perjantaina.</w:t>
      </w:r>
    </w:p>
    <w:p>
      <w:pPr>
        <w:pStyle w:val="Otsikko1"/>
        <w:rPr>
          <w:lang w:val="fi-FI"/>
        </w:rPr>
      </w:pPr>
      <w:bookmarkStart w:id="10" w:name="_Toc102213001"/>
      <w:r>
        <w:rPr/>
        <w:t>tehtävät tapahtumapäivänä</w:t>
      </w:r>
      <w:bookmarkEnd w:id="10"/>
    </w:p>
    <w:p>
      <w:pPr>
        <w:pStyle w:val="Normal"/>
        <w:rPr>
          <w:lang w:val="fi-FI"/>
        </w:rPr>
      </w:pPr>
      <w:r>
        <w:rPr>
          <w:lang w:val="fi-FI"/>
        </w:rPr>
        <w:t>Tapahtumapaikalla on hyvä olla järjestelemässä jo viimeistää 16.00. Ensimmäiset suunnistajat saapuvat paikalle odottamaan metsään pääsyä jo viimeistään 16.30. Voit kuitenkin rauhassa laittaa kaiken valmiiksi. Metsään on luvattu päästää vasta 17.00.</w:t>
      </w:r>
    </w:p>
    <w:p>
      <w:pPr>
        <w:pStyle w:val="Normal"/>
        <w:rPr>
          <w:lang w:val="fi-FI"/>
        </w:rPr>
      </w:pPr>
      <w:r>
        <w:rPr>
          <w:lang w:val="fi-FI"/>
        </w:rPr>
        <w:t>Varmista ennen tapahtuman alkua, että toimitsijat tuntevat ohjeet. Ohjeet löytyvät toimistovaunusta kansiosta sekä tärkeimmät ohjeet toimistovaunun seiniltä.</w:t>
      </w:r>
    </w:p>
    <w:p>
      <w:pPr>
        <w:pStyle w:val="Otsikko2"/>
        <w:ind w:left="576" w:hanging="576"/>
        <w:jc w:val="both"/>
        <w:rPr>
          <w:lang w:val="fi-FI"/>
        </w:rPr>
      </w:pPr>
      <w:bookmarkStart w:id="11" w:name="_Toc102213002"/>
      <w:r>
        <w:rPr>
          <w:lang w:val="fi-FI"/>
        </w:rPr>
        <w:t>Kilpailukeskuksen pystytys</w:t>
      </w:r>
      <w:bookmarkEnd w:id="11"/>
    </w:p>
    <w:p>
      <w:pPr>
        <w:pStyle w:val="Normal"/>
        <w:rPr>
          <w:lang w:val="fi-FI"/>
        </w:rPr>
      </w:pPr>
      <w:r>
        <w:rPr>
          <w:lang w:val="fi-FI"/>
        </w:rPr>
        <w:t xml:space="preserve">Opastuksen tulee olla paikoillaan viimeistään 16.30. </w:t>
      </w:r>
    </w:p>
    <w:p>
      <w:pPr>
        <w:pStyle w:val="Normal"/>
        <w:rPr>
          <w:lang w:val="fi-FI"/>
        </w:rPr>
      </w:pPr>
      <w:r>
        <w:rPr>
          <w:lang w:val="fi-FI"/>
        </w:rPr>
        <w:t xml:space="preserve">Etsi toimistovaunulle sopiva paikka. Toimistovaunun tulee sijaita sopivalla paikalla niin, että siihen on helppo saapua maalista. Toimistovaunun molemmin puolin tulee olla tilaa pikakaistan ja normaalikaistan jonoille. Tarvittaessa pystytä selkeä opastus maalista toimistovaunulle maali-ilmoittautumiseen. </w:t>
      </w:r>
    </w:p>
    <w:p>
      <w:pPr>
        <w:pStyle w:val="Normal"/>
        <w:rPr>
          <w:lang w:val="fi-FI"/>
        </w:rPr>
      </w:pPr>
      <w:r>
        <w:rPr>
          <w:lang w:val="fi-FI"/>
        </w:rPr>
        <w:t xml:space="preserve">Aseta mallikartat, ohjeet ja </w:t>
      </w:r>
      <w:r>
        <w:rPr>
          <w:shd w:fill="FFFF00" w:val="clear"/>
          <w:lang w:val="fi-FI"/>
        </w:rPr>
        <w:t>pelastussuunnitelma</w:t>
      </w:r>
      <w:r>
        <w:rPr>
          <w:lang w:val="fi-FI"/>
        </w:rPr>
        <w:t xml:space="preserve"> esille A-ständiin. </w:t>
      </w:r>
    </w:p>
    <w:p>
      <w:pPr>
        <w:pStyle w:val="Normal"/>
        <w:rPr>
          <w:lang w:val="fi-FI"/>
        </w:rPr>
      </w:pPr>
      <w:r>
        <w:rPr>
          <w:lang w:val="fi-FI"/>
        </w:rPr>
        <w:t xml:space="preserve">Pystytä maalivaate maaliin ja vie sinne 1-2 pukissa olevaa 123-koodilla varustettua maalileimasinta (kiinni pukeissa). Vie lähtöön lähtövaate ja pukissa oleva 0-leimasin. </w:t>
      </w:r>
    </w:p>
    <w:p>
      <w:pPr>
        <w:pStyle w:val="Otsikko2"/>
        <w:ind w:left="576" w:hanging="576"/>
        <w:rPr>
          <w:lang w:val="fi-FI"/>
        </w:rPr>
      </w:pPr>
      <w:bookmarkStart w:id="12" w:name="_Toc102213003"/>
      <w:r>
        <w:rPr>
          <w:lang w:val="fi-FI"/>
        </w:rPr>
        <w:t>Tehtävien jakaminen</w:t>
      </w:r>
      <w:bookmarkEnd w:id="12"/>
    </w:p>
    <w:p>
      <w:pPr>
        <w:pStyle w:val="Normal"/>
        <w:rPr>
          <w:lang w:val="fi-FI"/>
        </w:rPr>
      </w:pPr>
      <w:r>
        <w:rPr>
          <w:lang w:val="fi-FI"/>
        </w:rPr>
        <w:t>Kaikilla toimitsijoilla tulee olla päällä toimitsijaliivi. Tehtävänjako toimitsijoiden kesken löytyy Onedrive-tiedostosta sekä nettisivuilta.</w:t>
      </w:r>
    </w:p>
    <w:p>
      <w:pPr>
        <w:pStyle w:val="Otsikko2"/>
        <w:ind w:left="576" w:hanging="576"/>
        <w:jc w:val="both"/>
        <w:rPr>
          <w:lang w:val="fi-FI"/>
        </w:rPr>
      </w:pPr>
      <w:bookmarkStart w:id="13" w:name="_Toc102213004"/>
      <w:r>
        <w:rPr>
          <w:lang w:val="fi-FI"/>
        </w:rPr>
        <w:t>Tulospalvelulaitteiston pystyttäminen</w:t>
      </w:r>
      <w:bookmarkEnd w:id="13"/>
    </w:p>
    <w:p>
      <w:pPr>
        <w:pStyle w:val="Normal"/>
        <w:rPr>
          <w:color w:val="FF0000"/>
          <w:lang w:val="fi-FI"/>
        </w:rPr>
      </w:pPr>
      <w:r>
        <w:rPr>
          <w:lang w:val="fi-FI"/>
        </w:rPr>
        <w:t>Seuraa tarkasti ohjeita laitteistoa pystyttäessäsi. Näin kaiken pitäisi toimia moitteettomasti ja kaikki tarvittavat vaiheet tulevat tehtyä.</w:t>
      </w:r>
    </w:p>
    <w:p>
      <w:pPr>
        <w:pStyle w:val="Otsikko3"/>
        <w:ind w:left="0" w:hanging="0"/>
        <w:rPr>
          <w:lang w:val="fi-FI"/>
        </w:rPr>
      </w:pPr>
      <w:bookmarkStart w:id="14" w:name="_Toc102213005"/>
      <w:r>
        <w:rPr>
          <w:lang w:val="fi-FI"/>
        </w:rPr>
        <w:t>Tietokoneiden käynnistys ensimmäisen kerran ja ratojen syöttäminen</w:t>
      </w:r>
      <w:bookmarkEnd w:id="14"/>
    </w:p>
    <w:p>
      <w:pPr>
        <w:pStyle w:val="ListParagraph"/>
        <w:numPr>
          <w:ilvl w:val="0"/>
          <w:numId w:val="13"/>
        </w:numPr>
        <w:rPr>
          <w:lang w:val="fi-FI"/>
        </w:rPr>
      </w:pPr>
      <w:r>
        <w:rPr>
          <w:lang w:val="fi-FI"/>
        </w:rPr>
        <w:t>Laita sulaketaulusta virta päälle ja kytke wifi reititin sekä tietokoneet toimistovaunun pistokkeeseen. Ruuvaa reitittimeen antennit kiinni ja aseta se johonkin sopivaan paikkaan (pois tieltä).</w:t>
      </w:r>
    </w:p>
    <w:p>
      <w:pPr>
        <w:pStyle w:val="ListParagraph"/>
        <w:numPr>
          <w:ilvl w:val="0"/>
          <w:numId w:val="13"/>
        </w:numPr>
        <w:spacing w:lineRule="auto" w:line="240" w:before="0" w:after="0"/>
        <w:contextualSpacing/>
        <w:jc w:val="left"/>
        <w:rPr>
          <w:lang w:val="fi-FI"/>
        </w:rPr>
      </w:pPr>
      <w:r>
        <w:rPr/>
        <w:t xml:space="preserve">Käynnistä </w:t>
      </w:r>
      <w:r>
        <w:rPr>
          <w:b/>
        </w:rPr>
        <w:t>tietokone 1</w:t>
      </w:r>
      <w:r>
        <w:rPr/>
        <w:t xml:space="preserve"> (pikakaista + maalikone).</w:t>
      </w:r>
    </w:p>
    <w:p>
      <w:pPr>
        <w:pStyle w:val="Normal"/>
        <w:spacing w:lineRule="auto" w:line="240" w:before="0" w:after="0"/>
        <w:jc w:val="left"/>
        <w:rPr>
          <w:lang w:val="fi-FI"/>
        </w:rPr>
      </w:pPr>
      <w:r>
        <w:rPr/>
      </w:r>
    </w:p>
    <w:p>
      <w:pPr>
        <w:pStyle w:val="ListParagraph"/>
        <w:numPr>
          <w:ilvl w:val="0"/>
          <w:numId w:val="13"/>
        </w:numPr>
        <w:spacing w:lineRule="auto" w:line="240" w:before="0" w:after="0"/>
        <w:contextualSpacing/>
        <w:jc w:val="left"/>
        <w:rPr>
          <w:lang w:val="fi-FI"/>
        </w:rPr>
      </w:pPr>
      <w:r>
        <w:rPr>
          <w:lang w:val="fi-FI"/>
        </w:rPr>
        <w:t>Avaa EResults Lite (pikakuvake keskellä aloitusnäyttöä).</w:t>
      </w:r>
    </w:p>
    <w:p>
      <w:pPr>
        <w:pStyle w:val="Normal"/>
        <w:spacing w:lineRule="auto" w:line="240" w:before="0" w:after="0"/>
        <w:jc w:val="left"/>
        <w:rPr>
          <w:lang w:val="fi-FI"/>
        </w:rPr>
      </w:pPr>
      <w:r>
        <w:rPr/>
        <mc:AlternateContent>
          <mc:Choice Requires="wps">
            <w:drawing>
              <wp:inline distT="0" distB="0" distL="0" distR="0">
                <wp:extent cx="5732145" cy="1270"/>
                <wp:effectExtent l="0" t="0" r="0" b="0"/>
                <wp:docPr id="3" name=""/>
                <a:graphic xmlns:a="http://schemas.openxmlformats.org/drawingml/2006/main">
                  <a:graphicData uri="http://schemas.microsoft.com/office/word/2010/wordprocessingShape">
                    <wps:wsp>
                      <wps:cNvSpPr/>
                      <wps:nvSpPr>
                        <wps:cNvPr id="0" name=""/>
                        <wps:cNvSpPr/>
                      </wps:nvSpPr>
                      <wps:spPr>
                        <a:xfrm>
                          <a:off x="0" y="0"/>
                          <a:ext cx="5731560" cy="72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0.1pt;width:451.25pt;height:0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left"/>
        <w:rPr>
          <w:lang w:val="fi-FI"/>
        </w:rPr>
      </w:pPr>
      <w:r>
        <w:rPr>
          <w:lang w:val="fi-FI"/>
        </w:rPr>
      </w:r>
    </w:p>
    <w:p>
      <w:pPr>
        <w:pStyle w:val="ListParagraph"/>
        <w:numPr>
          <w:ilvl w:val="0"/>
          <w:numId w:val="13"/>
        </w:numPr>
        <w:spacing w:lineRule="auto" w:line="240" w:before="0" w:after="0"/>
        <w:contextualSpacing/>
        <w:jc w:val="left"/>
        <w:rPr>
          <w:lang w:val="fi-FI"/>
        </w:rPr>
      </w:pPr>
      <w:r>
        <w:rPr>
          <w:lang w:val="fi-FI"/>
        </w:rPr>
        <w:t xml:space="preserve">Valitse alemmasta palkista  </w:t>
      </w:r>
      <w:r>
        <w:rPr>
          <w:rFonts w:eastAsia="Wingdings" w:cs="Wingdings" w:ascii="Wingdings" w:hAnsi="Wingdings"/>
        </w:rPr>
        <w:t>à</w:t>
      </w:r>
      <w:r>
        <w:rPr>
          <w:lang w:val="fi-FI"/>
        </w:rPr>
        <w:t xml:space="preserve"> rastilippu </w:t>
      </w:r>
      <w:r>
        <w:rPr>
          <w:rFonts w:eastAsia="Wingdings" w:cs="Wingdings" w:ascii="Wingdings" w:hAnsi="Wingdings"/>
        </w:rPr>
        <w:t>à</w:t>
      </w:r>
      <w:r>
        <w:rPr>
          <w:lang w:val="fi-FI"/>
        </w:rPr>
        <w:t xml:space="preserve"> ”lataa tapahtumat”.</w:t>
      </w:r>
    </w:p>
    <w:p>
      <w:pPr>
        <w:pStyle w:val="Normal"/>
        <w:rPr>
          <w:lang w:val="fi-FI"/>
        </w:rPr>
      </w:pPr>
      <w:r>
        <w:rPr/>
        <mc:AlternateContent>
          <mc:Choice Requires="wps">
            <w:drawing>
              <wp:anchor behindDoc="0" distT="12700" distB="12700" distL="12700" distR="12700" simplePos="0" locked="0" layoutInCell="0" allowOverlap="1" relativeHeight="20" wp14:anchorId="68573B20">
                <wp:simplePos x="0" y="0"/>
                <wp:positionH relativeFrom="column">
                  <wp:posOffset>4228465</wp:posOffset>
                </wp:positionH>
                <wp:positionV relativeFrom="paragraph">
                  <wp:posOffset>117475</wp:posOffset>
                </wp:positionV>
                <wp:extent cx="995045" cy="485140"/>
                <wp:effectExtent l="0" t="0" r="8890" b="11430"/>
                <wp:wrapNone/>
                <wp:docPr id="4" name="Rectangle 48"/>
                <a:graphic xmlns:a="http://schemas.openxmlformats.org/drawingml/2006/main">
                  <a:graphicData uri="http://schemas.microsoft.com/office/word/2010/wordprocessingShape">
                    <wps:wsp>
                      <wps:cNvSpPr/>
                      <wps:spPr>
                        <a:xfrm>
                          <a:off x="0" y="0"/>
                          <a:ext cx="994320" cy="484560"/>
                        </a:xfrm>
                        <a:prstGeom prst="rect">
                          <a:avLst/>
                        </a:prstGeom>
                        <a:no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8" path="m0,0l-2147483645,0l-2147483645,-2147483646l0,-2147483646xe" stroked="t" o:allowincell="f" style="position:absolute;margin-left:332.95pt;margin-top:9.25pt;width:78.25pt;height:38.1pt;mso-wrap-style:none;v-text-anchor:middle" wp14:anchorId="68573B20">
                <v:fill o:detectmouseclick="t" on="false"/>
                <v:stroke color="red" weight="25560" joinstyle="round" endcap="flat"/>
                <w10:wrap type="none"/>
              </v:rect>
            </w:pict>
          </mc:Fallback>
        </mc:AlternateContent>
        <mc:AlternateContent>
          <mc:Choice Requires="wps">
            <w:drawing>
              <wp:anchor behindDoc="0" distT="12700" distB="12700" distL="12700" distR="0" simplePos="0" locked="0" layoutInCell="0" allowOverlap="1" relativeHeight="21" wp14:anchorId="6ABDE09C">
                <wp:simplePos x="0" y="0"/>
                <wp:positionH relativeFrom="column">
                  <wp:posOffset>6350</wp:posOffset>
                </wp:positionH>
                <wp:positionV relativeFrom="paragraph">
                  <wp:posOffset>601345</wp:posOffset>
                </wp:positionV>
                <wp:extent cx="915035" cy="283845"/>
                <wp:effectExtent l="0" t="0" r="12700" b="9525"/>
                <wp:wrapNone/>
                <wp:docPr id="5" name="Rectangle 49"/>
                <a:graphic xmlns:a="http://schemas.openxmlformats.org/drawingml/2006/main">
                  <a:graphicData uri="http://schemas.microsoft.com/office/word/2010/wordprocessingShape">
                    <wps:wsp>
                      <wps:cNvSpPr/>
                      <wps:spPr>
                        <a:xfrm>
                          <a:off x="0" y="0"/>
                          <a:ext cx="914400" cy="283320"/>
                        </a:xfrm>
                        <a:prstGeom prst="rect">
                          <a:avLst/>
                        </a:prstGeom>
                        <a:no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9" path="m0,0l-2147483645,0l-2147483645,-2147483646l0,-2147483646xe" stroked="t" o:allowincell="f" style="position:absolute;margin-left:0.5pt;margin-top:47.35pt;width:71.95pt;height:22.25pt;mso-wrap-style:none;v-text-anchor:middle" wp14:anchorId="6ABDE09C">
                <v:fill o:detectmouseclick="t" on="false"/>
                <v:stroke color="red" weight="25560" joinstyle="round" endcap="flat"/>
                <w10:wrap type="none"/>
              </v:rect>
            </w:pict>
          </mc:Fallback>
        </mc:AlternateContent>
        <w:drawing>
          <wp:inline distT="0" distB="0" distL="0" distR="0">
            <wp:extent cx="5217795" cy="1074420"/>
            <wp:effectExtent l="0" t="0" r="0" b="0"/>
            <wp:docPr id="6"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descr="A screenshot of a cell phone&#10;&#10;Description automatically generated"/>
                    <pic:cNvPicPr>
                      <a:picLocks noChangeAspect="1" noChangeArrowheads="1"/>
                    </pic:cNvPicPr>
                  </pic:nvPicPr>
                  <pic:blipFill>
                    <a:blip r:embed="rId10"/>
                    <a:stretch>
                      <a:fillRect/>
                    </a:stretch>
                  </pic:blipFill>
                  <pic:spPr bwMode="auto">
                    <a:xfrm>
                      <a:off x="0" y="0"/>
                      <a:ext cx="5217795" cy="1074420"/>
                    </a:xfrm>
                    <a:prstGeom prst="rect">
                      <a:avLst/>
                    </a:prstGeom>
                  </pic:spPr>
                </pic:pic>
              </a:graphicData>
            </a:graphic>
          </wp:inline>
        </w:drawing>
      </w:r>
    </w:p>
    <w:p>
      <w:pPr>
        <w:pStyle w:val="Normal"/>
        <w:rPr>
          <w:lang w:val="fi-FI"/>
        </w:rPr>
      </w:pPr>
      <w:r>
        <w:rPr/>
        <mc:AlternateContent>
          <mc:Choice Requires="wps">
            <w:drawing>
              <wp:inline distT="0" distB="0" distL="0" distR="0">
                <wp:extent cx="5732145" cy="1270"/>
                <wp:effectExtent l="0" t="0" r="0" b="0"/>
                <wp:docPr id="7" name=""/>
                <a:graphic xmlns:a="http://schemas.openxmlformats.org/drawingml/2006/main">
                  <a:graphicData uri="http://schemas.microsoft.com/office/word/2010/wordprocessingShape">
                    <wps:wsp>
                      <wps:cNvSpPr/>
                      <wps:nvSpPr>
                        <wps:cNvPr id="1" name=""/>
                        <wps:cNvSpPr/>
                      </wps:nvSpPr>
                      <wps:spPr>
                        <a:xfrm>
                          <a:off x="0" y="0"/>
                          <a:ext cx="5731560" cy="72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0.1pt;width:451.25pt;height:0pt;mso-wrap-style:none;v-text-anchor:middle;mso-position-horizontal:center;mso-position-vertical:top">
                <v:fill o:detectmouseclick="t" type="solid" color2="#5f5f5f"/>
                <v:stroke color="#3465a4" joinstyle="round" endcap="flat"/>
                <w10:wrap type="topAndBottom"/>
              </v:rect>
            </w:pict>
          </mc:Fallback>
        </mc:AlternateContent>
      </w:r>
    </w:p>
    <w:p>
      <w:pPr>
        <w:pStyle w:val="ListParagraph"/>
        <w:numPr>
          <w:ilvl w:val="0"/>
          <w:numId w:val="13"/>
        </w:numPr>
        <w:spacing w:lineRule="auto" w:line="240" w:before="0" w:after="0"/>
        <w:contextualSpacing/>
        <w:jc w:val="left"/>
        <w:rPr>
          <w:lang w:val="fi-FI"/>
        </w:rPr>
      </w:pPr>
      <w:r>
        <w:rPr>
          <w:lang w:val="fi-FI"/>
        </w:rPr>
        <w:t>Valitse palkista oikea tapahtumasarja ”Ounasrastit 202</w:t>
      </w:r>
      <w:r>
        <w:rPr>
          <w:lang w:val="fi-FI"/>
        </w:rPr>
        <w:t>3</w:t>
      </w:r>
      <w:r>
        <w:rPr>
          <w:lang w:val="fi-FI"/>
        </w:rPr>
        <w:t>”. Valitse valikosta oikea tapahtumatiedosto ja paina ”luo tapahtumalle EResults Lite  -kilpailu” (valkoinen paperiarkki oikealla).</w:t>
      </w:r>
    </w:p>
    <w:p>
      <w:pPr>
        <w:pStyle w:val="Normal"/>
        <w:rPr>
          <w:lang w:val="fi-FI"/>
        </w:rPr>
      </w:pPr>
      <w:r>
        <w:rPr/>
        <mc:AlternateContent>
          <mc:Choice Requires="wps">
            <w:drawing>
              <wp:anchor behindDoc="0" distT="0" distB="12700" distL="0" distR="0" simplePos="0" locked="0" layoutInCell="0" allowOverlap="1" relativeHeight="22" wp14:anchorId="457811DB">
                <wp:simplePos x="0" y="0"/>
                <wp:positionH relativeFrom="column">
                  <wp:posOffset>3815080</wp:posOffset>
                </wp:positionH>
                <wp:positionV relativeFrom="paragraph">
                  <wp:posOffset>611505</wp:posOffset>
                </wp:positionV>
                <wp:extent cx="349885" cy="257810"/>
                <wp:effectExtent l="12700" t="12700" r="19050" b="9525"/>
                <wp:wrapNone/>
                <wp:docPr id="8" name="Rectangle 50"/>
                <a:graphic xmlns:a="http://schemas.openxmlformats.org/drawingml/2006/main">
                  <a:graphicData uri="http://schemas.microsoft.com/office/word/2010/wordprocessingShape">
                    <wps:wsp>
                      <wps:cNvSpPr/>
                      <wps:spPr>
                        <a:xfrm>
                          <a:off x="0" y="0"/>
                          <a:ext cx="349200" cy="257040"/>
                        </a:xfrm>
                        <a:prstGeom prst="rect">
                          <a:avLst/>
                        </a:prstGeom>
                        <a:no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0" path="m0,0l-2147483645,0l-2147483645,-2147483646l0,-2147483646xe" stroked="t" o:allowincell="f" style="position:absolute;margin-left:300.4pt;margin-top:48.15pt;width:27.45pt;height:20.2pt;mso-wrap-style:none;v-text-anchor:middle" wp14:anchorId="457811DB">
                <v:fill o:detectmouseclick="t" on="false"/>
                <v:stroke color="red" weight="25560" joinstyle="round" endcap="flat"/>
                <w10:wrap type="none"/>
              </v:rect>
            </w:pict>
          </mc:Fallback>
        </mc:AlternateContent>
        <mc:AlternateContent>
          <mc:Choice Requires="wps">
            <w:drawing>
              <wp:anchor behindDoc="0" distT="0" distB="0" distL="0" distR="0" simplePos="0" locked="0" layoutInCell="0" allowOverlap="1" relativeHeight="44" wp14:anchorId="20FD419C">
                <wp:simplePos x="0" y="0"/>
                <wp:positionH relativeFrom="column">
                  <wp:posOffset>-99695</wp:posOffset>
                </wp:positionH>
                <wp:positionV relativeFrom="paragraph">
                  <wp:posOffset>280035</wp:posOffset>
                </wp:positionV>
                <wp:extent cx="1188085" cy="255270"/>
                <wp:effectExtent l="12700" t="12700" r="19050" b="12700"/>
                <wp:wrapNone/>
                <wp:docPr id="9" name="Rectangle 34"/>
                <a:graphic xmlns:a="http://schemas.openxmlformats.org/drawingml/2006/main">
                  <a:graphicData uri="http://schemas.microsoft.com/office/word/2010/wordprocessingShape">
                    <wps:wsp>
                      <wps:cNvSpPr/>
                      <wps:spPr>
                        <a:xfrm>
                          <a:off x="0" y="0"/>
                          <a:ext cx="1187280" cy="254520"/>
                        </a:xfrm>
                        <a:prstGeom prst="rect">
                          <a:avLst/>
                        </a:prstGeom>
                        <a:no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stroked="t" o:allowincell="f" style="position:absolute;margin-left:-7.85pt;margin-top:22.05pt;width:93.45pt;height:20pt;mso-wrap-style:none;v-text-anchor:middle" wp14:anchorId="20FD419C">
                <v:fill o:detectmouseclick="t" on="false"/>
                <v:stroke color="red" weight="25560" joinstyle="round" endcap="flat"/>
                <w10:wrap type="none"/>
              </v:rect>
            </w:pict>
          </mc:Fallback>
        </mc:AlternateContent>
        <w:drawing>
          <wp:inline distT="0" distB="0" distL="0" distR="0">
            <wp:extent cx="4269740" cy="1564640"/>
            <wp:effectExtent l="0" t="0" r="0" b="0"/>
            <wp:docPr id="10"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7" descr="A screenshot of a cell phone&#10;&#10;Description automatically generated"/>
                    <pic:cNvPicPr>
                      <a:picLocks noChangeAspect="1" noChangeArrowheads="1"/>
                    </pic:cNvPicPr>
                  </pic:nvPicPr>
                  <pic:blipFill>
                    <a:blip r:embed="rId11"/>
                    <a:srcRect l="0" t="0" r="0" b="7715"/>
                    <a:stretch>
                      <a:fillRect/>
                    </a:stretch>
                  </pic:blipFill>
                  <pic:spPr bwMode="auto">
                    <a:xfrm>
                      <a:off x="0" y="0"/>
                      <a:ext cx="4269740" cy="1564640"/>
                    </a:xfrm>
                    <a:prstGeom prst="rect">
                      <a:avLst/>
                    </a:prstGeom>
                  </pic:spPr>
                </pic:pic>
              </a:graphicData>
            </a:graphic>
          </wp:inline>
        </w:drawing>
      </w:r>
    </w:p>
    <w:p>
      <w:pPr>
        <w:pStyle w:val="Normal"/>
        <w:spacing w:lineRule="auto" w:line="240" w:before="0" w:after="0"/>
        <w:jc w:val="left"/>
        <w:rPr>
          <w:lang w:val="fi-FI"/>
        </w:rPr>
      </w:pPr>
      <w:r>
        <w:rPr/>
        <mc:AlternateContent>
          <mc:Choice Requires="wps">
            <w:drawing>
              <wp:inline distT="0" distB="0" distL="0" distR="0">
                <wp:extent cx="5732145" cy="1270"/>
                <wp:effectExtent l="0" t="0" r="0" b="0"/>
                <wp:docPr id="11" name=""/>
                <a:graphic xmlns:a="http://schemas.openxmlformats.org/drawingml/2006/main">
                  <a:graphicData uri="http://schemas.microsoft.com/office/word/2010/wordprocessingShape">
                    <wps:wsp>
                      <wps:cNvSpPr/>
                      <wps:nvSpPr>
                        <wps:cNvPr id="2" name=""/>
                        <wps:cNvSpPr/>
                      </wps:nvSpPr>
                      <wps:spPr>
                        <a:xfrm>
                          <a:off x="0" y="0"/>
                          <a:ext cx="5731560" cy="72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0.1pt;width:451.25pt;height:0pt;mso-wrap-style:none;v-text-anchor:middle;mso-position-horizontal:center;mso-position-vertical:top">
                <v:fill o:detectmouseclick="t" type="solid" color2="#5f5f5f"/>
                <v:stroke color="#3465a4" joinstyle="round" endcap="flat"/>
                <w10:wrap type="topAndBottom"/>
              </v:rect>
            </w:pict>
          </mc:Fallback>
        </mc:AlternateContent>
      </w:r>
    </w:p>
    <w:p>
      <w:pPr>
        <w:pStyle w:val="ListParagraph"/>
        <w:numPr>
          <w:ilvl w:val="0"/>
          <w:numId w:val="13"/>
        </w:numPr>
        <w:spacing w:lineRule="auto" w:line="240" w:before="0" w:after="0"/>
        <w:contextualSpacing/>
        <w:jc w:val="left"/>
        <w:rPr>
          <w:lang w:val="fi-FI"/>
        </w:rPr>
      </w:pPr>
      <w:r>
        <w:rPr>
          <w:lang w:val="fi-FI"/>
        </w:rPr>
        <w:t>Tallenna tapahtuma kansioon Tämä tietokone&gt;Tiedostot&gt;Ounasrastit&gt;202</w:t>
      </w:r>
      <w:r>
        <w:rPr>
          <w:lang w:val="fi-FI"/>
        </w:rPr>
        <w:t>3</w:t>
      </w:r>
      <w:r>
        <w:rPr>
          <w:lang w:val="fi-FI"/>
        </w:rPr>
        <w:t xml:space="preserve"> tunnistettavalla nimellä. (vvvv_kk_pp Kisapaikka). Älä välitä emit-lukijan herjauksesta.</w:t>
      </w:r>
    </w:p>
    <w:p>
      <w:pPr>
        <w:pStyle w:val="Normal"/>
        <w:rPr>
          <w:lang w:val="fi-FI"/>
        </w:rPr>
      </w:pPr>
      <w:r>
        <w:rPr/>
        <mc:AlternateContent>
          <mc:Choice Requires="wps">
            <w:drawing>
              <wp:anchor behindDoc="0" distT="12700" distB="12700" distL="12700" distR="0" simplePos="0" locked="0" layoutInCell="0" allowOverlap="1" relativeHeight="18" wp14:anchorId="6A8538CC">
                <wp:simplePos x="0" y="0"/>
                <wp:positionH relativeFrom="column">
                  <wp:posOffset>502920</wp:posOffset>
                </wp:positionH>
                <wp:positionV relativeFrom="paragraph">
                  <wp:posOffset>149225</wp:posOffset>
                </wp:positionV>
                <wp:extent cx="2703830" cy="242570"/>
                <wp:effectExtent l="0" t="0" r="15240" b="12065"/>
                <wp:wrapNone/>
                <wp:docPr id="12" name="Rectangle 45"/>
                <a:graphic xmlns:a="http://schemas.openxmlformats.org/drawingml/2006/main">
                  <a:graphicData uri="http://schemas.microsoft.com/office/word/2010/wordprocessingShape">
                    <wps:wsp>
                      <wps:cNvSpPr/>
                      <wps:spPr>
                        <a:xfrm>
                          <a:off x="0" y="0"/>
                          <a:ext cx="2703240" cy="241920"/>
                        </a:xfrm>
                        <a:prstGeom prst="rect">
                          <a:avLst/>
                        </a:prstGeom>
                        <a:no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5" path="m0,0l-2147483645,0l-2147483645,-2147483646l0,-2147483646xe" stroked="t" o:allowincell="f" style="position:absolute;margin-left:39.6pt;margin-top:11.75pt;width:212.8pt;height:19pt;mso-wrap-style:none;v-text-anchor:middle" wp14:anchorId="6A8538CC">
                <v:fill o:detectmouseclick="t" on="false"/>
                <v:stroke color="red" weight="25560" joinstyle="round" endcap="flat"/>
                <w10:wrap type="none"/>
              </v:rect>
            </w:pict>
          </mc:Fallback>
        </mc:AlternateContent>
        <mc:AlternateContent>
          <mc:Choice Requires="wps">
            <w:drawing>
              <wp:anchor behindDoc="0" distT="12700" distB="0" distL="12700" distR="0" simplePos="0" locked="0" layoutInCell="0" allowOverlap="1" relativeHeight="19" wp14:anchorId="5492AE88">
                <wp:simplePos x="0" y="0"/>
                <wp:positionH relativeFrom="column">
                  <wp:posOffset>651510</wp:posOffset>
                </wp:positionH>
                <wp:positionV relativeFrom="paragraph">
                  <wp:posOffset>2000885</wp:posOffset>
                </wp:positionV>
                <wp:extent cx="901700" cy="175260"/>
                <wp:effectExtent l="0" t="0" r="13970" b="15875"/>
                <wp:wrapNone/>
                <wp:docPr id="13" name="Rectangle 46"/>
                <a:graphic xmlns:a="http://schemas.openxmlformats.org/drawingml/2006/main">
                  <a:graphicData uri="http://schemas.microsoft.com/office/word/2010/wordprocessingShape">
                    <wps:wsp>
                      <wps:cNvSpPr/>
                      <wps:spPr>
                        <a:xfrm>
                          <a:off x="0" y="0"/>
                          <a:ext cx="901080" cy="174600"/>
                        </a:xfrm>
                        <a:prstGeom prst="rect">
                          <a:avLst/>
                        </a:prstGeom>
                        <a:no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6" path="m0,0l-2147483645,0l-2147483645,-2147483646l0,-2147483646xe" stroked="t" o:allowincell="f" style="position:absolute;margin-left:51.3pt;margin-top:157.55pt;width:70.9pt;height:13.7pt;mso-wrap-style:none;v-text-anchor:middle" wp14:anchorId="5492AE88">
                <v:fill o:detectmouseclick="t" on="false"/>
                <v:stroke color="red" weight="25560" joinstyle="round" endcap="flat"/>
                <w10:wrap type="none"/>
              </v:rect>
            </w:pict>
          </mc:Fallback>
        </mc:AlternateContent>
        <w:drawing>
          <wp:inline distT="0" distB="0" distL="0" distR="0">
            <wp:extent cx="4422140" cy="2662555"/>
            <wp:effectExtent l="0" t="0" r="0" b="0"/>
            <wp:docPr id="14"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6" descr="A screenshot of a cell phone&#10;&#10;Description automatically generated"/>
                    <pic:cNvPicPr>
                      <a:picLocks noChangeAspect="1" noChangeArrowheads="1"/>
                    </pic:cNvPicPr>
                  </pic:nvPicPr>
                  <pic:blipFill>
                    <a:blip r:embed="rId12"/>
                    <a:stretch>
                      <a:fillRect/>
                    </a:stretch>
                  </pic:blipFill>
                  <pic:spPr bwMode="auto">
                    <a:xfrm>
                      <a:off x="0" y="0"/>
                      <a:ext cx="4422140" cy="2662555"/>
                    </a:xfrm>
                    <a:prstGeom prst="rect">
                      <a:avLst/>
                    </a:prstGeom>
                  </pic:spPr>
                </pic:pic>
              </a:graphicData>
            </a:graphic>
          </wp:inline>
        </w:drawing>
      </w:r>
    </w:p>
    <w:p>
      <w:pPr>
        <w:pStyle w:val="Normal"/>
        <w:rPr>
          <w:lang w:val="fi-FI"/>
        </w:rPr>
      </w:pPr>
      <w:r>
        <w:rPr/>
        <mc:AlternateContent>
          <mc:Choice Requires="wps">
            <w:drawing>
              <wp:inline distT="0" distB="0" distL="0" distR="0">
                <wp:extent cx="5732145" cy="1270"/>
                <wp:effectExtent l="0" t="0" r="0" b="0"/>
                <wp:docPr id="15" name=""/>
                <a:graphic xmlns:a="http://schemas.openxmlformats.org/drawingml/2006/main">
                  <a:graphicData uri="http://schemas.microsoft.com/office/word/2010/wordprocessingShape">
                    <wps:wsp>
                      <wps:cNvSpPr/>
                      <wps:nvSpPr>
                        <wps:cNvPr id="3" name=""/>
                        <wps:cNvSpPr/>
                      </wps:nvSpPr>
                      <wps:spPr>
                        <a:xfrm>
                          <a:off x="0" y="0"/>
                          <a:ext cx="5731560" cy="72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0.1pt;width:451.25pt;height:0pt;mso-wrap-style:none;v-text-anchor:middle;mso-position-horizontal:center;mso-position-vertical:top">
                <v:fill o:detectmouseclick="t" type="solid" color2="#5f5f5f"/>
                <v:stroke color="#3465a4" joinstyle="round" endcap="flat"/>
                <w10:wrap type="topAndBottom"/>
              </v:rect>
            </w:pict>
          </mc:Fallback>
        </mc:AlternateContent>
      </w:r>
    </w:p>
    <w:p>
      <w:pPr>
        <w:pStyle w:val="ListParagraph"/>
        <w:numPr>
          <w:ilvl w:val="0"/>
          <w:numId w:val="13"/>
        </w:numPr>
        <w:spacing w:lineRule="auto" w:line="240" w:before="0" w:after="0"/>
        <w:contextualSpacing/>
        <w:jc w:val="left"/>
        <w:rPr>
          <w:lang w:val="fi-FI"/>
        </w:rPr>
      </w:pPr>
      <w:r>
        <w:rPr>
          <w:lang w:val="fi-FI"/>
        </w:rPr>
        <w:t xml:space="preserve">Valitse alemmasta palkista </w:t>
      </w:r>
      <w:r>
        <w:rPr>
          <w:rFonts w:eastAsia="Wingdings" w:cs="Wingdings" w:ascii="Wingdings" w:hAnsi="Wingdings"/>
        </w:rPr>
        <w:t>à</w:t>
      </w:r>
      <w:r>
        <w:rPr>
          <w:lang w:val="fi-FI"/>
        </w:rPr>
        <w:t>kilpailutiedot. Valitse ”lisää rata”.</w:t>
      </w:r>
    </w:p>
    <w:p>
      <w:pPr>
        <w:pStyle w:val="Normal"/>
        <w:rPr>
          <w:lang w:val="fi-FI"/>
        </w:rPr>
      </w:pPr>
      <w:r>
        <w:rPr/>
        <mc:AlternateContent>
          <mc:Choice Requires="wps">
            <w:drawing>
              <wp:anchor behindDoc="0" distT="12700" distB="0" distL="12700" distR="0" simplePos="0" locked="0" layoutInCell="0" allowOverlap="1" relativeHeight="23" wp14:anchorId="13833C85">
                <wp:simplePos x="0" y="0"/>
                <wp:positionH relativeFrom="column">
                  <wp:posOffset>1687195</wp:posOffset>
                </wp:positionH>
                <wp:positionV relativeFrom="paragraph">
                  <wp:posOffset>141605</wp:posOffset>
                </wp:positionV>
                <wp:extent cx="1332230" cy="444500"/>
                <wp:effectExtent l="0" t="0" r="15240" b="13970"/>
                <wp:wrapNone/>
                <wp:docPr id="16" name="Rectangle 53"/>
                <a:graphic xmlns:a="http://schemas.openxmlformats.org/drawingml/2006/main">
                  <a:graphicData uri="http://schemas.microsoft.com/office/word/2010/wordprocessingShape">
                    <wps:wsp>
                      <wps:cNvSpPr/>
                      <wps:spPr>
                        <a:xfrm>
                          <a:off x="0" y="0"/>
                          <a:ext cx="1331640" cy="443880"/>
                        </a:xfrm>
                        <a:prstGeom prst="rect">
                          <a:avLst/>
                        </a:prstGeom>
                        <a:no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3" path="m0,0l-2147483645,0l-2147483645,-2147483646l0,-2147483646xe" stroked="t" o:allowincell="f" style="position:absolute;margin-left:132.85pt;margin-top:11.15pt;width:104.8pt;height:34.9pt;mso-wrap-style:none;v-text-anchor:middle" wp14:anchorId="13833C85">
                <v:fill o:detectmouseclick="t" on="false"/>
                <v:stroke color="red" weight="25560" joinstyle="round" endcap="flat"/>
                <w10:wrap type="none"/>
              </v:rect>
            </w:pict>
          </mc:Fallback>
        </mc:AlternateContent>
        <mc:AlternateContent>
          <mc:Choice Requires="wps">
            <w:drawing>
              <wp:anchor behindDoc="0" distT="12700" distB="0" distL="12700" distR="0" simplePos="0" locked="0" layoutInCell="0" allowOverlap="1" relativeHeight="24" wp14:anchorId="174E8AC9">
                <wp:simplePos x="0" y="0"/>
                <wp:positionH relativeFrom="column">
                  <wp:posOffset>5715</wp:posOffset>
                </wp:positionH>
                <wp:positionV relativeFrom="paragraph">
                  <wp:posOffset>1552575</wp:posOffset>
                </wp:positionV>
                <wp:extent cx="1332230" cy="376555"/>
                <wp:effectExtent l="0" t="0" r="15240" b="17780"/>
                <wp:wrapNone/>
                <wp:docPr id="17" name="Rectangle 56"/>
                <a:graphic xmlns:a="http://schemas.openxmlformats.org/drawingml/2006/main">
                  <a:graphicData uri="http://schemas.microsoft.com/office/word/2010/wordprocessingShape">
                    <wps:wsp>
                      <wps:cNvSpPr/>
                      <wps:spPr>
                        <a:xfrm>
                          <a:off x="0" y="0"/>
                          <a:ext cx="1331640" cy="375840"/>
                        </a:xfrm>
                        <a:prstGeom prst="rect">
                          <a:avLst/>
                        </a:prstGeom>
                        <a:no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6" path="m0,0l-2147483645,0l-2147483645,-2147483646l0,-2147483646xe" stroked="t" o:allowincell="f" style="position:absolute;margin-left:0.45pt;margin-top:122.25pt;width:104.8pt;height:29.55pt;mso-wrap-style:none;v-text-anchor:middle" wp14:anchorId="174E8AC9">
                <v:fill o:detectmouseclick="t" on="false"/>
                <v:stroke color="red" weight="25560" joinstyle="round" endcap="flat"/>
                <w10:wrap type="none"/>
              </v:rect>
            </w:pict>
          </mc:Fallback>
        </mc:AlternateContent>
        <w:drawing>
          <wp:inline distT="0" distB="0" distL="0" distR="0">
            <wp:extent cx="6116320" cy="1929765"/>
            <wp:effectExtent l="0" t="0" r="0" b="0"/>
            <wp:docPr id="18" name="Picture 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2" descr="A screenshot of a cell phone&#10;&#10;Description automatically generated"/>
                    <pic:cNvPicPr>
                      <a:picLocks noChangeAspect="1" noChangeArrowheads="1"/>
                    </pic:cNvPicPr>
                  </pic:nvPicPr>
                  <pic:blipFill>
                    <a:blip r:embed="rId13"/>
                    <a:stretch>
                      <a:fillRect/>
                    </a:stretch>
                  </pic:blipFill>
                  <pic:spPr bwMode="auto">
                    <a:xfrm>
                      <a:off x="0" y="0"/>
                      <a:ext cx="6116320" cy="1929765"/>
                    </a:xfrm>
                    <a:prstGeom prst="rect">
                      <a:avLst/>
                    </a:prstGeom>
                  </pic:spPr>
                </pic:pic>
              </a:graphicData>
            </a:graphic>
          </wp:inline>
        </w:drawing>
      </w:r>
    </w:p>
    <w:p>
      <w:pPr>
        <w:pStyle w:val="Normal"/>
        <w:rPr>
          <w:lang w:val="fi-FI"/>
        </w:rPr>
      </w:pPr>
      <w:r>
        <w:rPr/>
        <mc:AlternateContent>
          <mc:Choice Requires="wps">
            <w:drawing>
              <wp:inline distT="0" distB="0" distL="0" distR="0">
                <wp:extent cx="5732145" cy="1270"/>
                <wp:effectExtent l="0" t="0" r="0" b="0"/>
                <wp:docPr id="19" name=""/>
                <a:graphic xmlns:a="http://schemas.openxmlformats.org/drawingml/2006/main">
                  <a:graphicData uri="http://schemas.microsoft.com/office/word/2010/wordprocessingShape">
                    <wps:wsp>
                      <wps:cNvSpPr/>
                      <wps:nvSpPr>
                        <wps:cNvPr id="4" name=""/>
                        <wps:cNvSpPr/>
                      </wps:nvSpPr>
                      <wps:spPr>
                        <a:xfrm>
                          <a:off x="0" y="0"/>
                          <a:ext cx="5731560" cy="72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0.1pt;width:451.25pt;height:0pt;mso-wrap-style:none;v-text-anchor:middle;mso-position-horizontal:center;mso-position-vertical:top">
                <v:fill o:detectmouseclick="t" type="solid" color2="#5f5f5f"/>
                <v:stroke color="#3465a4" joinstyle="round" endcap="flat"/>
                <w10:wrap type="topAndBottom"/>
              </v:rect>
            </w:pict>
          </mc:Fallback>
        </mc:AlternateContent>
      </w:r>
      <w:r>
        <w:br w:type="page"/>
      </w:r>
    </w:p>
    <w:p>
      <w:pPr>
        <w:pStyle w:val="ListParagraph"/>
        <w:numPr>
          <w:ilvl w:val="0"/>
          <w:numId w:val="13"/>
        </w:numPr>
        <w:spacing w:lineRule="auto" w:line="240" w:before="0" w:after="0"/>
        <w:contextualSpacing/>
        <w:jc w:val="left"/>
        <w:rPr>
          <w:lang w:val="fi-FI"/>
        </w:rPr>
      </w:pPr>
      <w:r>
        <w:rPr>
          <w:lang w:val="fi-FI"/>
        </w:rPr>
        <w:t>Lisää kaikki tarvittavat radat miehet/naiset. Radan tietoja voi muokata tuplaklikkaamalla haluamaansa ruutua. Kirjoita rastien koodit pilkulla erotettuna ilman välilyöntejä. Muista maalileimasimen koodi (</w:t>
      </w:r>
      <w:r>
        <w:rPr>
          <w:b/>
          <w:bCs/>
          <w:lang w:val="fi-FI"/>
        </w:rPr>
        <w:t>123)</w:t>
      </w:r>
      <w:r>
        <w:rPr>
          <w:color w:val="FF0000"/>
          <w:lang w:val="fi-FI"/>
        </w:rPr>
        <w:t xml:space="preserve"> </w:t>
      </w:r>
    </w:p>
    <w:p>
      <w:pPr>
        <w:pStyle w:val="Normal"/>
        <w:rPr>
          <w:lang w:val="fi-FI"/>
        </w:rPr>
      </w:pPr>
      <w:r>
        <w:rPr/>
        <w:drawing>
          <wp:inline distT="0" distB="0" distL="0" distR="0">
            <wp:extent cx="6116320" cy="2091690"/>
            <wp:effectExtent l="0" t="0" r="0" b="0"/>
            <wp:docPr id="20"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4" descr="A screenshot of a cell phone&#10;&#10;Description automatically generated"/>
                    <pic:cNvPicPr>
                      <a:picLocks noChangeAspect="1" noChangeArrowheads="1"/>
                    </pic:cNvPicPr>
                  </pic:nvPicPr>
                  <pic:blipFill>
                    <a:blip r:embed="rId14"/>
                    <a:stretch>
                      <a:fillRect/>
                    </a:stretch>
                  </pic:blipFill>
                  <pic:spPr bwMode="auto">
                    <a:xfrm>
                      <a:off x="0" y="0"/>
                      <a:ext cx="6116320" cy="2091690"/>
                    </a:xfrm>
                    <a:prstGeom prst="rect">
                      <a:avLst/>
                    </a:prstGeom>
                  </pic:spPr>
                </pic:pic>
              </a:graphicData>
            </a:graphic>
          </wp:inline>
        </w:drawing>
      </w:r>
    </w:p>
    <w:p>
      <w:pPr>
        <w:pStyle w:val="Normal"/>
        <w:rPr>
          <w:lang w:val="fi-FI"/>
        </w:rPr>
      </w:pPr>
      <w:r>
        <w:rPr/>
        <mc:AlternateContent>
          <mc:Choice Requires="wps">
            <w:drawing>
              <wp:inline distT="0" distB="0" distL="0" distR="0">
                <wp:extent cx="5732145" cy="1270"/>
                <wp:effectExtent l="0" t="0" r="0" b="0"/>
                <wp:docPr id="21" name=""/>
                <a:graphic xmlns:a="http://schemas.openxmlformats.org/drawingml/2006/main">
                  <a:graphicData uri="http://schemas.microsoft.com/office/word/2010/wordprocessingShape">
                    <wps:wsp>
                      <wps:cNvSpPr/>
                      <wps:nvSpPr>
                        <wps:cNvPr id="5" name=""/>
                        <wps:cNvSpPr/>
                      </wps:nvSpPr>
                      <wps:spPr>
                        <a:xfrm>
                          <a:off x="0" y="0"/>
                          <a:ext cx="5731560" cy="72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0.1pt;width:451.25pt;height:0pt;mso-wrap-style:none;v-text-anchor:middle;mso-position-horizontal:center;mso-position-vertical:top">
                <v:fill o:detectmouseclick="t" type="solid" color2="#5f5f5f"/>
                <v:stroke color="#3465a4" joinstyle="round" endcap="flat"/>
                <w10:wrap type="topAndBottom"/>
              </v:rect>
            </w:pict>
          </mc:Fallback>
        </mc:AlternateContent>
      </w:r>
    </w:p>
    <w:p>
      <w:pPr>
        <w:pStyle w:val="ListParagraph"/>
        <w:numPr>
          <w:ilvl w:val="0"/>
          <w:numId w:val="13"/>
        </w:numPr>
        <w:spacing w:lineRule="auto" w:line="240" w:before="0" w:after="0"/>
        <w:contextualSpacing/>
        <w:jc w:val="left"/>
        <w:rPr>
          <w:lang w:val="fi-FI"/>
        </w:rPr>
      </w:pPr>
      <w:r>
        <w:rPr>
          <w:lang w:val="fi-FI"/>
        </w:rPr>
        <w:t>Valitse alemmasta palkista ”mobiili” ja kirjaudu sisään. ”pasi.jurmu@saunalahti.fi”</w:t>
      </w:r>
    </w:p>
    <w:p>
      <w:pPr>
        <w:pStyle w:val="ListParagraph"/>
        <w:numPr>
          <w:ilvl w:val="1"/>
          <w:numId w:val="14"/>
        </w:numPr>
        <w:spacing w:lineRule="auto" w:line="240" w:before="0" w:after="0"/>
        <w:contextualSpacing/>
        <w:rPr>
          <w:lang w:val="fi-FI"/>
        </w:rPr>
      </w:pPr>
      <w:r>
        <w:rPr>
          <w:lang w:val="fi-FI"/>
        </w:rPr>
        <w:t xml:space="preserve"> </w:t>
      </w:r>
      <w:r>
        <w:rPr/>
        <w:t xml:space="preserve">salasana: ”Hiiht0Oun4s” </w:t>
      </w:r>
    </w:p>
    <w:p>
      <w:pPr>
        <w:pStyle w:val="Normal"/>
        <w:spacing w:lineRule="auto" w:line="240" w:before="0" w:after="0"/>
        <w:rPr>
          <w:lang w:val="fi-FI"/>
        </w:rPr>
      </w:pPr>
      <w:r>
        <w:rPr/>
        <w:drawing>
          <wp:anchor behindDoc="0" distT="0" distB="0" distL="114300" distR="114300" simplePos="0" locked="0" layoutInCell="0" allowOverlap="1" relativeHeight="31">
            <wp:simplePos x="0" y="0"/>
            <wp:positionH relativeFrom="margin">
              <wp:posOffset>280035</wp:posOffset>
            </wp:positionH>
            <wp:positionV relativeFrom="margin">
              <wp:posOffset>1168400</wp:posOffset>
            </wp:positionV>
            <wp:extent cx="5106670" cy="2698750"/>
            <wp:effectExtent l="0" t="0" r="0" b="0"/>
            <wp:wrapSquare wrapText="bothSides"/>
            <wp:docPr id="22"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descr="A screenshot of a cell phone&#10;&#10;Description automatically generated"/>
                    <pic:cNvPicPr>
                      <a:picLocks noChangeAspect="1" noChangeArrowheads="1"/>
                    </pic:cNvPicPr>
                  </pic:nvPicPr>
                  <pic:blipFill>
                    <a:blip r:embed="rId15"/>
                    <a:stretch>
                      <a:fillRect/>
                    </a:stretch>
                  </pic:blipFill>
                  <pic:spPr bwMode="auto">
                    <a:xfrm>
                      <a:off x="0" y="0"/>
                      <a:ext cx="5106670" cy="2698750"/>
                    </a:xfrm>
                    <a:prstGeom prst="rect">
                      <a:avLst/>
                    </a:prstGeom>
                  </pic:spPr>
                </pic:pic>
              </a:graphicData>
            </a:graphic>
          </wp:anchor>
        </w:drawing>
      </w:r>
    </w:p>
    <w:p>
      <w:pPr>
        <w:pStyle w:val="Normal"/>
        <w:spacing w:lineRule="auto" w:line="240" w:before="0" w:after="0"/>
        <w:rPr>
          <w:lang w:val="fi-FI"/>
        </w:rPr>
      </w:pPr>
      <w:r>
        <w:rPr/>
      </w:r>
    </w:p>
    <w:p>
      <w:pPr>
        <w:pStyle w:val="Normal"/>
        <w:spacing w:lineRule="auto" w:line="240" w:before="0" w:after="0"/>
        <w:rPr>
          <w:lang w:val="fi-FI"/>
        </w:rPr>
      </w:pPr>
      <w:r>
        <w:rPr/>
      </w:r>
    </w:p>
    <w:p>
      <w:pPr>
        <w:pStyle w:val="Normal"/>
        <w:spacing w:lineRule="auto" w:line="240" w:before="0" w:after="0"/>
        <w:rPr>
          <w:lang w:val="fi-FI"/>
        </w:rPr>
      </w:pPr>
      <w:r>
        <w:rPr/>
      </w:r>
    </w:p>
    <w:p>
      <w:pPr>
        <w:pStyle w:val="Normal"/>
        <w:spacing w:lineRule="auto" w:line="240" w:before="0" w:after="0"/>
        <w:rPr>
          <w:lang w:val="fi-FI"/>
        </w:rPr>
      </w:pPr>
      <w:r>
        <w:rPr/>
      </w:r>
    </w:p>
    <w:p>
      <w:pPr>
        <w:pStyle w:val="Normal"/>
        <w:spacing w:lineRule="auto" w:line="240" w:before="0" w:after="0"/>
        <w:rPr>
          <w:lang w:val="fi-FI"/>
        </w:rPr>
      </w:pPr>
      <w:r>
        <w:rPr/>
      </w:r>
    </w:p>
    <w:p>
      <w:pPr>
        <w:pStyle w:val="Normal"/>
        <w:spacing w:lineRule="auto" w:line="240" w:before="0" w:after="0"/>
        <w:rPr>
          <w:lang w:val="fi-FI"/>
        </w:rPr>
      </w:pPr>
      <w:r>
        <w:rPr/>
        <mc:AlternateContent>
          <mc:Choice Requires="wps">
            <w:drawing>
              <wp:inline distT="0" distB="0" distL="0" distR="0">
                <wp:extent cx="5732145" cy="1270"/>
                <wp:effectExtent l="0" t="0" r="0" b="0"/>
                <wp:docPr id="23" name=""/>
                <a:graphic xmlns:a="http://schemas.openxmlformats.org/drawingml/2006/main">
                  <a:graphicData uri="http://schemas.microsoft.com/office/word/2010/wordprocessingShape">
                    <wps:wsp>
                      <wps:cNvSpPr/>
                      <wps:nvSpPr>
                        <wps:cNvPr id="6" name=""/>
                        <wps:cNvSpPr/>
                      </wps:nvSpPr>
                      <wps:spPr>
                        <a:xfrm>
                          <a:off x="0" y="0"/>
                          <a:ext cx="5731560" cy="72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0.1pt;width:451.25pt;height:0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rPr>
          <w:lang w:val="fi-FI"/>
        </w:rPr>
      </w:pPr>
      <w:r>
        <w:rPr/>
      </w:r>
    </w:p>
    <w:p>
      <w:pPr>
        <w:pStyle w:val="ListParagraph"/>
        <w:numPr>
          <w:ilvl w:val="0"/>
          <w:numId w:val="13"/>
        </w:numPr>
        <w:spacing w:lineRule="auto" w:line="240" w:before="0" w:after="0"/>
        <w:contextualSpacing/>
        <w:jc w:val="left"/>
        <w:rPr>
          <w:lang w:val="fi-FI"/>
        </w:rPr>
      </w:pPr>
      <w:r>
        <w:rPr>
          <w:lang w:val="fi-FI"/>
        </w:rPr>
        <w:t xml:space="preserve">Valitse mobiilivalikon ollessa avoinna ”lähetä nykyinen kilpailu”. Valikkoon ilmestyy tapahtumasi. Jos tapahtuma ei ilmesty ja oikeaan alanurkkaan ilmestyy virheviesti, poista vanhin tapahtuma valikosta ja yritä uudestaan. </w:t>
      </w:r>
      <w:r>
        <w:rPr>
          <w:color w:val="000000" w:themeColor="text1"/>
          <w:lang w:val="fi-FI"/>
        </w:rPr>
        <w:t>Lähetä henkilörekisteri uudestaan. Valitse ”Vastaanota lähtijöitä”.</w:t>
      </w:r>
    </w:p>
    <w:p>
      <w:pPr>
        <w:pStyle w:val="Normal"/>
        <w:rPr>
          <w:lang w:val="fi-FI"/>
        </w:rPr>
      </w:pPr>
      <w:r>
        <w:rPr/>
        <mc:AlternateContent>
          <mc:Choice Requires="wps">
            <w:drawing>
              <wp:anchor behindDoc="0" distT="0" distB="0" distL="0" distR="0" simplePos="0" locked="0" layoutInCell="0" allowOverlap="1" relativeHeight="25" wp14:anchorId="398F5EE3">
                <wp:simplePos x="0" y="0"/>
                <wp:positionH relativeFrom="column">
                  <wp:posOffset>889000</wp:posOffset>
                </wp:positionH>
                <wp:positionV relativeFrom="paragraph">
                  <wp:posOffset>858520</wp:posOffset>
                </wp:positionV>
                <wp:extent cx="915035" cy="273685"/>
                <wp:effectExtent l="12700" t="12700" r="12700" b="19050"/>
                <wp:wrapNone/>
                <wp:docPr id="24" name="Rectangle 58"/>
                <a:graphic xmlns:a="http://schemas.openxmlformats.org/drawingml/2006/main">
                  <a:graphicData uri="http://schemas.microsoft.com/office/word/2010/wordprocessingShape">
                    <wps:wsp>
                      <wps:cNvSpPr/>
                      <wps:spPr>
                        <a:xfrm>
                          <a:off x="0" y="0"/>
                          <a:ext cx="914400" cy="272880"/>
                        </a:xfrm>
                        <a:prstGeom prst="rect">
                          <a:avLst/>
                        </a:prstGeom>
                        <a:no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8" path="m0,0l-2147483645,0l-2147483645,-2147483646l0,-2147483646xe" stroked="t" o:allowincell="f" style="position:absolute;margin-left:70pt;margin-top:67.6pt;width:71.95pt;height:21.45pt;mso-wrap-style:none;v-text-anchor:middle" wp14:anchorId="398F5EE3">
                <v:fill o:detectmouseclick="t" on="false"/>
                <v:stroke color="red" weight="25560" joinstyle="round" endcap="flat"/>
                <w10:wrap type="none"/>
              </v:rect>
            </w:pict>
          </mc:Fallback>
        </mc:AlternateContent>
        <mc:AlternateContent>
          <mc:Choice Requires="wps">
            <w:drawing>
              <wp:anchor behindDoc="0" distT="12700" distB="12700" distL="12700" distR="12700" simplePos="0" locked="0" layoutInCell="0" allowOverlap="1" relativeHeight="26" wp14:anchorId="2B5CC794">
                <wp:simplePos x="0" y="0"/>
                <wp:positionH relativeFrom="column">
                  <wp:posOffset>2694940</wp:posOffset>
                </wp:positionH>
                <wp:positionV relativeFrom="paragraph">
                  <wp:posOffset>869950</wp:posOffset>
                </wp:positionV>
                <wp:extent cx="1210945" cy="268605"/>
                <wp:effectExtent l="0" t="0" r="9525" b="11430"/>
                <wp:wrapNone/>
                <wp:docPr id="25" name="Rectangle 59"/>
                <a:graphic xmlns:a="http://schemas.openxmlformats.org/drawingml/2006/main">
                  <a:graphicData uri="http://schemas.microsoft.com/office/word/2010/wordprocessingShape">
                    <wps:wsp>
                      <wps:cNvSpPr/>
                      <wps:spPr>
                        <a:xfrm>
                          <a:off x="0" y="0"/>
                          <a:ext cx="1210320" cy="267840"/>
                        </a:xfrm>
                        <a:prstGeom prst="rect">
                          <a:avLst/>
                        </a:prstGeom>
                        <a:no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9" path="m0,0l-2147483645,0l-2147483645,-2147483646l0,-2147483646xe" stroked="t" o:allowincell="f" style="position:absolute;margin-left:212.2pt;margin-top:68.5pt;width:95.25pt;height:21.05pt;mso-wrap-style:none;v-text-anchor:middle" wp14:anchorId="2B5CC794">
                <v:fill o:detectmouseclick="t" on="false"/>
                <v:stroke color="red" weight="25560" joinstyle="round" endcap="flat"/>
                <w10:wrap type="none"/>
              </v:rect>
            </w:pict>
          </mc:Fallback>
        </mc:AlternateContent>
        <w:drawing>
          <wp:inline distT="0" distB="0" distL="0" distR="0">
            <wp:extent cx="4772660" cy="2192020"/>
            <wp:effectExtent l="0" t="0" r="0" b="0"/>
            <wp:docPr id="26"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descr="A screenshot of a cell phone&#10;&#10;Description automatically generated"/>
                    <pic:cNvPicPr>
                      <a:picLocks noChangeAspect="1" noChangeArrowheads="1"/>
                    </pic:cNvPicPr>
                  </pic:nvPicPr>
                  <pic:blipFill>
                    <a:blip r:embed="rId16"/>
                    <a:srcRect l="0" t="0" r="0" b="9434"/>
                    <a:stretch>
                      <a:fillRect/>
                    </a:stretch>
                  </pic:blipFill>
                  <pic:spPr bwMode="auto">
                    <a:xfrm>
                      <a:off x="0" y="0"/>
                      <a:ext cx="4772660" cy="2192020"/>
                    </a:xfrm>
                    <a:prstGeom prst="rect">
                      <a:avLst/>
                    </a:prstGeom>
                  </pic:spPr>
                </pic:pic>
              </a:graphicData>
            </a:graphic>
          </wp:inline>
        </w:drawing>
      </w:r>
    </w:p>
    <w:p>
      <w:pPr>
        <w:pStyle w:val="Normal"/>
        <w:rPr>
          <w:lang w:val="fi-FI"/>
        </w:rPr>
      </w:pPr>
      <w:r>
        <w:rPr/>
        <mc:AlternateContent>
          <mc:Choice Requires="wps">
            <w:drawing>
              <wp:inline distT="0" distB="0" distL="0" distR="0">
                <wp:extent cx="5732145" cy="1270"/>
                <wp:effectExtent l="0" t="0" r="0" b="0"/>
                <wp:docPr id="27" name=""/>
                <a:graphic xmlns:a="http://schemas.openxmlformats.org/drawingml/2006/main">
                  <a:graphicData uri="http://schemas.microsoft.com/office/word/2010/wordprocessingShape">
                    <wps:wsp>
                      <wps:cNvSpPr/>
                      <wps:nvSpPr>
                        <wps:cNvPr id="7" name=""/>
                        <wps:cNvSpPr/>
                      </wps:nvSpPr>
                      <wps:spPr>
                        <a:xfrm>
                          <a:off x="0" y="0"/>
                          <a:ext cx="5731560" cy="72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0.1pt;width:451.25pt;height:0pt;mso-wrap-style:none;v-text-anchor:middle;mso-position-horizontal:center;mso-position-vertical:top">
                <v:fill o:detectmouseclick="t" type="solid" color2="#5f5f5f"/>
                <v:stroke color="#3465a4" joinstyle="round" endcap="flat"/>
                <w10:wrap type="topAndBottom"/>
              </v:rect>
            </w:pict>
          </mc:Fallback>
        </mc:AlternateContent>
      </w:r>
    </w:p>
    <w:p>
      <w:pPr>
        <w:pStyle w:val="ListParagraph"/>
        <w:numPr>
          <w:ilvl w:val="0"/>
          <w:numId w:val="13"/>
        </w:numPr>
        <w:spacing w:lineRule="auto" w:line="240" w:before="0" w:after="0"/>
        <w:contextualSpacing/>
        <w:jc w:val="left"/>
        <w:rPr>
          <w:b/>
          <w:b/>
          <w:bCs/>
          <w:color w:val="000000" w:themeColor="text1"/>
          <w:lang w:val="fi-FI"/>
        </w:rPr>
      </w:pPr>
      <w:r>
        <w:rPr>
          <w:lang w:val="fi-FI"/>
        </w:rPr>
        <w:t xml:space="preserve">Liitä kortinlukija tietokoneeseen. Avaa ”Asetukset” ja tarkista että valittuna on COM6 ja kortinlukija on liitettynä kyseiseen kohtaan (merkattu teipillä tietokoneeseen). Valitse ”resetoi lukija”. </w:t>
      </w:r>
      <w:r>
        <w:rPr>
          <w:b/>
          <w:bCs/>
          <w:color w:val="000000" w:themeColor="text1"/>
          <w:lang w:val="fi-FI"/>
        </w:rPr>
        <w:t>Valitse ”Vaihda välilehti automaattisesti.”</w:t>
      </w:r>
    </w:p>
    <w:p>
      <w:pPr>
        <w:pStyle w:val="Normal"/>
        <w:jc w:val="center"/>
        <w:rPr>
          <w:lang w:val="fi-FI"/>
        </w:rPr>
      </w:pPr>
      <w:r>
        <w:rPr/>
        <mc:AlternateContent>
          <mc:Choice Requires="wps">
            <w:drawing>
              <wp:anchor behindDoc="0" distT="0" distB="12700" distL="0" distR="12700" simplePos="0" locked="0" layoutInCell="0" allowOverlap="1" relativeHeight="27" wp14:anchorId="5A7EA0AC">
                <wp:simplePos x="0" y="0"/>
                <wp:positionH relativeFrom="column">
                  <wp:posOffset>2385695</wp:posOffset>
                </wp:positionH>
                <wp:positionV relativeFrom="paragraph">
                  <wp:posOffset>382270</wp:posOffset>
                </wp:positionV>
                <wp:extent cx="1466215" cy="699770"/>
                <wp:effectExtent l="12700" t="12700" r="7620" b="12065"/>
                <wp:wrapNone/>
                <wp:docPr id="28" name="Rectangle 60"/>
                <a:graphic xmlns:a="http://schemas.openxmlformats.org/drawingml/2006/main">
                  <a:graphicData uri="http://schemas.microsoft.com/office/word/2010/wordprocessingShape">
                    <wps:wsp>
                      <wps:cNvSpPr/>
                      <wps:spPr>
                        <a:xfrm>
                          <a:off x="0" y="0"/>
                          <a:ext cx="1465560" cy="699120"/>
                        </a:xfrm>
                        <a:prstGeom prst="rect">
                          <a:avLst/>
                        </a:prstGeom>
                        <a:no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60" path="m0,0l-2147483645,0l-2147483645,-2147483646l0,-2147483646xe" stroked="t" o:allowincell="f" style="position:absolute;margin-left:187.85pt;margin-top:30.1pt;width:115.35pt;height:55pt;mso-wrap-style:none;v-text-anchor:middle" wp14:anchorId="5A7EA0AC">
                <v:fill o:detectmouseclick="t" on="false"/>
                <v:stroke color="red" weight="25560" joinstyle="round" endcap="flat"/>
                <w10:wrap type="none"/>
              </v:rect>
            </w:pict>
          </mc:Fallback>
        </mc:AlternateContent>
        <mc:AlternateContent>
          <mc:Choice Requires="wps">
            <w:drawing>
              <wp:anchor behindDoc="0" distT="12700" distB="0" distL="12700" distR="12700" simplePos="0" locked="0" layoutInCell="0" allowOverlap="1" relativeHeight="28" wp14:anchorId="1DBE1DE7">
                <wp:simplePos x="0" y="0"/>
                <wp:positionH relativeFrom="column">
                  <wp:posOffset>408940</wp:posOffset>
                </wp:positionH>
                <wp:positionV relativeFrom="paragraph">
                  <wp:posOffset>114300</wp:posOffset>
                </wp:positionV>
                <wp:extent cx="739775" cy="363855"/>
                <wp:effectExtent l="0" t="0" r="10160" b="18415"/>
                <wp:wrapNone/>
                <wp:docPr id="29" name="Rectangle 61"/>
                <a:graphic xmlns:a="http://schemas.openxmlformats.org/drawingml/2006/main">
                  <a:graphicData uri="http://schemas.microsoft.com/office/word/2010/wordprocessingShape">
                    <wps:wsp>
                      <wps:cNvSpPr/>
                      <wps:spPr>
                        <a:xfrm>
                          <a:off x="0" y="0"/>
                          <a:ext cx="739080" cy="363240"/>
                        </a:xfrm>
                        <a:prstGeom prst="rect">
                          <a:avLst/>
                        </a:prstGeom>
                        <a:no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61" path="m0,0l-2147483645,0l-2147483645,-2147483646l0,-2147483646xe" stroked="t" o:allowincell="f" style="position:absolute;margin-left:32.2pt;margin-top:9pt;width:58.15pt;height:28.55pt;mso-wrap-style:none;v-text-anchor:middle" wp14:anchorId="1DBE1DE7">
                <v:fill o:detectmouseclick="t" on="false"/>
                <v:stroke color="red" weight="25560" joinstyle="round" endcap="flat"/>
                <w10:wrap type="none"/>
              </v:rect>
            </w:pict>
          </mc:Fallback>
        </mc:AlternateContent>
        <mc:AlternateContent>
          <mc:Choice Requires="wps">
            <w:drawing>
              <wp:anchor behindDoc="0" distT="0" distB="0" distL="114300" distR="114300" simplePos="0" locked="0" layoutInCell="0" allowOverlap="1" relativeHeight="45">
                <wp:simplePos x="0" y="0"/>
                <wp:positionH relativeFrom="column">
                  <wp:posOffset>2766060</wp:posOffset>
                </wp:positionH>
                <wp:positionV relativeFrom="paragraph">
                  <wp:posOffset>461645</wp:posOffset>
                </wp:positionV>
                <wp:extent cx="62865" cy="95885"/>
                <wp:effectExtent l="0" t="0" r="0" b="0"/>
                <wp:wrapNone/>
                <wp:docPr id="30" name="Ink 41"/>
                <a:graphic xmlns:a="http://schemas.openxmlformats.org/drawingml/2006/main">
                  <a:graphicData uri="http://schemas.openxmlformats.org/drawingml/2006/picture">
                    <pic:pic xmlns:pic="http://schemas.openxmlformats.org/drawingml/2006/picture">
                      <pic:nvPicPr>
                        <pic:cNvPr id="8" name="Ink 41" descr=""/>
                        <pic:cNvPicPr/>
                      </pic:nvPicPr>
                      <pic:blipFill>
                        <a:blip r:embed="rId17"/>
                        <a:stretch/>
                      </pic:blipFill>
                      <pic:spPr>
                        <a:xfrm>
                          <a:off x="0" y="0"/>
                          <a:ext cx="62280" cy="9540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nk 41" stroked="f" o:allowincell="f" style="position:absolute;margin-left:217.8pt;margin-top:36.35pt;width:4.85pt;height:7.45pt;mso-wrap-style:none;v-text-anchor:middle" type="_x0000_t75">
                <v:imagedata r:id="rId17" o:detectmouseclick="t"/>
                <v:stroke color="#3465a4" joinstyle="round" endcap="flat"/>
                <w10:wrap type="none"/>
              </v:shape>
            </w:pict>
          </mc:Fallback>
        </mc:AlternateContent>
        <w:drawing>
          <wp:inline distT="0" distB="0" distL="0" distR="0">
            <wp:extent cx="6116320" cy="1424940"/>
            <wp:effectExtent l="0" t="0" r="0" b="0"/>
            <wp:docPr id="31" name="Picture 3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 screen&#10;&#10;Description automatically generated"/>
                    <pic:cNvPicPr>
                      <a:picLocks noChangeAspect="1" noChangeArrowheads="1"/>
                    </pic:cNvPicPr>
                  </pic:nvPicPr>
                  <pic:blipFill>
                    <a:blip r:embed="rId18"/>
                    <a:srcRect l="0" t="0" r="0" b="68919"/>
                    <a:stretch>
                      <a:fillRect/>
                    </a:stretch>
                  </pic:blipFill>
                  <pic:spPr bwMode="auto">
                    <a:xfrm>
                      <a:off x="0" y="0"/>
                      <a:ext cx="6116320" cy="1424940"/>
                    </a:xfrm>
                    <a:prstGeom prst="rect">
                      <a:avLst/>
                    </a:prstGeom>
                  </pic:spPr>
                </pic:pic>
              </a:graphicData>
            </a:graphic>
          </wp:inline>
        </w:drawing>
      </w:r>
      <w:r>
        <mc:AlternateContent>
          <mc:Choice Requires="wps">
            <w:drawing>
              <wp:anchor behindDoc="0" distT="0" distB="0" distL="114300" distR="114300" simplePos="0" locked="0" layoutInCell="0" allowOverlap="1" relativeHeight="46">
                <wp:simplePos x="0" y="0"/>
                <wp:positionH relativeFrom="column">
                  <wp:posOffset>2265680</wp:posOffset>
                </wp:positionH>
                <wp:positionV relativeFrom="paragraph">
                  <wp:posOffset>167640</wp:posOffset>
                </wp:positionV>
                <wp:extent cx="83820" cy="86360"/>
                <wp:effectExtent l="0" t="0" r="0" b="0"/>
                <wp:wrapNone/>
                <wp:docPr id="32" name="Ink 42"/>
                <a:graphic xmlns:a="http://schemas.openxmlformats.org/drawingml/2006/main">
                  <a:graphicData uri="http://schemas.openxmlformats.org/drawingml/2006/picture">
                    <pic:pic xmlns:pic="http://schemas.openxmlformats.org/drawingml/2006/picture">
                      <pic:nvPicPr>
                        <pic:cNvPr id="9" name="Ink 42" descr=""/>
                        <pic:cNvPicPr/>
                      </pic:nvPicPr>
                      <pic:blipFill>
                        <a:blip r:embed="rId19"/>
                        <a:stretch/>
                      </pic:blipFill>
                      <pic:spPr>
                        <a:xfrm>
                          <a:off x="0" y="0"/>
                          <a:ext cx="83160" cy="85680"/>
                        </a:xfrm>
                        <a:prstGeom prst="rect">
                          <a:avLst/>
                        </a:prstGeom>
                        <a:ln w="0">
                          <a:noFill/>
                        </a:ln>
                      </pic:spPr>
                    </pic:pic>
                  </a:graphicData>
                </a:graphic>
              </wp:anchor>
            </w:drawing>
          </mc:Choice>
          <mc:Fallback>
            <w:pict>
              <v:shape id="shape_0" ID="Ink 42" stroked="f" o:allowincell="f" style="position:absolute;margin-left:178.4pt;margin-top:13.2pt;width:6.5pt;height:6.7pt;mso-wrap-style:none;v-text-anchor:middle" type="_x0000_t75">
                <v:imagedata r:id="rId19" o:detectmouseclick="t"/>
                <v:stroke color="#3465a4" joinstyle="round" endcap="flat"/>
                <w10:wrap type="none"/>
              </v:shape>
            </w:pict>
          </mc:Fallback>
        </mc:AlternateContent>
      </w:r>
      <w:r>
        <w:rPr/>
        <w:drawing>
          <wp:inline distT="0" distB="0" distL="0" distR="0">
            <wp:extent cx="2700655" cy="2025650"/>
            <wp:effectExtent l="0" t="0" r="0" b="0"/>
            <wp:docPr id="33" name="Picture 32" descr="A black computer mouse and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black computer mouse and keyboard&#10;&#10;Description automatically generated"/>
                    <pic:cNvPicPr>
                      <a:picLocks noChangeAspect="1" noChangeArrowheads="1"/>
                    </pic:cNvPicPr>
                  </pic:nvPicPr>
                  <pic:blipFill>
                    <a:blip r:embed="rId20"/>
                    <a:stretch>
                      <a:fillRect/>
                    </a:stretch>
                  </pic:blipFill>
                  <pic:spPr bwMode="auto">
                    <a:xfrm>
                      <a:off x="0" y="0"/>
                      <a:ext cx="2700655" cy="2025650"/>
                    </a:xfrm>
                    <a:prstGeom prst="rect">
                      <a:avLst/>
                    </a:prstGeom>
                  </pic:spPr>
                </pic:pic>
              </a:graphicData>
            </a:graphic>
          </wp:inline>
        </w:drawing>
      </w:r>
    </w:p>
    <w:p>
      <w:pPr>
        <w:pStyle w:val="Normal"/>
        <w:jc w:val="center"/>
        <w:rPr>
          <w:lang w:val="fi-FI"/>
        </w:rPr>
      </w:pPr>
      <w:r>
        <w:rPr/>
        <mc:AlternateContent>
          <mc:Choice Requires="wps">
            <w:drawing>
              <wp:inline distT="0" distB="0" distL="0" distR="0">
                <wp:extent cx="5732145" cy="1270"/>
                <wp:effectExtent l="0" t="0" r="0" b="0"/>
                <wp:docPr id="34" name=""/>
                <a:graphic xmlns:a="http://schemas.openxmlformats.org/drawingml/2006/main">
                  <a:graphicData uri="http://schemas.microsoft.com/office/word/2010/wordprocessingShape">
                    <wps:wsp>
                      <wps:cNvSpPr/>
                      <wps:nvSpPr>
                        <wps:cNvPr id="10" name=""/>
                        <wps:cNvSpPr/>
                      </wps:nvSpPr>
                      <wps:spPr>
                        <a:xfrm>
                          <a:off x="0" y="0"/>
                          <a:ext cx="5731560" cy="72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0.1pt;width:451.25pt;height:0pt;mso-wrap-style:none;v-text-anchor:middle;mso-position-horizontal:center;mso-position-vertical:top">
                <v:fill o:detectmouseclick="t" type="solid" color2="#5f5f5f"/>
                <v:stroke color="#3465a4" joinstyle="round" endcap="flat"/>
                <w10:wrap type="topAndBottom"/>
              </v:rect>
            </w:pict>
          </mc:Fallback>
        </mc:AlternateContent>
      </w:r>
    </w:p>
    <w:p>
      <w:pPr>
        <w:pStyle w:val="ListParagraph"/>
        <w:numPr>
          <w:ilvl w:val="0"/>
          <w:numId w:val="13"/>
        </w:numPr>
        <w:spacing w:lineRule="auto" w:line="240" w:before="0" w:after="0"/>
        <w:contextualSpacing/>
        <w:jc w:val="left"/>
        <w:rPr>
          <w:lang w:val="fi-FI"/>
        </w:rPr>
      </w:pPr>
      <w:r>
        <w:rPr>
          <w:lang w:val="fi-FI"/>
        </w:rPr>
        <w:t>Alareunaan tulee kortinlukjan kohdalle vihreä ”OK”.</w:t>
      </w:r>
    </w:p>
    <w:p>
      <w:pPr>
        <w:pStyle w:val="Normal"/>
        <w:jc w:val="center"/>
        <w:rPr>
          <w:lang w:val="fi-FI"/>
        </w:rPr>
      </w:pPr>
      <w:r>
        <w:rPr/>
        <w:drawing>
          <wp:inline distT="0" distB="0" distL="0" distR="0">
            <wp:extent cx="1344295" cy="444500"/>
            <wp:effectExtent l="0" t="0" r="0" b="0"/>
            <wp:docPr id="35"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9" descr="A screenshot of a cell phone&#10;&#10;Description automatically generated"/>
                    <pic:cNvPicPr>
                      <a:picLocks noChangeAspect="1" noChangeArrowheads="1"/>
                    </pic:cNvPicPr>
                  </pic:nvPicPr>
                  <pic:blipFill>
                    <a:blip r:embed="rId21"/>
                    <a:stretch>
                      <a:fillRect/>
                    </a:stretch>
                  </pic:blipFill>
                  <pic:spPr bwMode="auto">
                    <a:xfrm>
                      <a:off x="0" y="0"/>
                      <a:ext cx="1344295" cy="444500"/>
                    </a:xfrm>
                    <a:prstGeom prst="rect">
                      <a:avLst/>
                    </a:prstGeom>
                  </pic:spPr>
                </pic:pic>
              </a:graphicData>
            </a:graphic>
          </wp:inline>
        </w:drawing>
      </w:r>
    </w:p>
    <w:p>
      <w:pPr>
        <w:pStyle w:val="Normal"/>
        <w:jc w:val="center"/>
        <w:rPr>
          <w:lang w:val="fi-FI"/>
        </w:rPr>
      </w:pPr>
      <w:r>
        <w:rPr/>
        <mc:AlternateContent>
          <mc:Choice Requires="wps">
            <w:drawing>
              <wp:inline distT="0" distB="0" distL="0" distR="0">
                <wp:extent cx="5732145" cy="1270"/>
                <wp:effectExtent l="0" t="0" r="0" b="0"/>
                <wp:docPr id="36" name=""/>
                <a:graphic xmlns:a="http://schemas.openxmlformats.org/drawingml/2006/main">
                  <a:graphicData uri="http://schemas.microsoft.com/office/word/2010/wordprocessingShape">
                    <wps:wsp>
                      <wps:cNvSpPr/>
                      <wps:nvSpPr>
                        <wps:cNvPr id="11" name=""/>
                        <wps:cNvSpPr/>
                      </wps:nvSpPr>
                      <wps:spPr>
                        <a:xfrm>
                          <a:off x="0" y="0"/>
                          <a:ext cx="5731560" cy="72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0.1pt;width:451.25pt;height:0pt;mso-wrap-style:none;v-text-anchor:middle;mso-position-horizontal:center;mso-position-vertical:top">
                <v:fill o:detectmouseclick="t" type="solid" color2="#5f5f5f"/>
                <v:stroke color="#3465a4" joinstyle="round" endcap="flat"/>
                <w10:wrap type="topAndBottom"/>
              </v:rect>
            </w:pict>
          </mc:Fallback>
        </mc:AlternateContent>
      </w:r>
    </w:p>
    <w:p>
      <w:pPr>
        <w:pStyle w:val="ListParagraph"/>
        <w:numPr>
          <w:ilvl w:val="0"/>
          <w:numId w:val="13"/>
        </w:numPr>
        <w:spacing w:lineRule="auto" w:line="240" w:before="0" w:after="0"/>
        <w:contextualSpacing/>
        <w:jc w:val="left"/>
        <w:rPr>
          <w:lang w:val="fi-FI"/>
        </w:rPr>
      </w:pPr>
      <w:r>
        <w:rPr>
          <w:lang w:val="fi-FI"/>
        </w:rPr>
        <w:t>Tarkista ylemmän palkin kohdasta ”Rastilippu” että valittuna on ”Lähetä tuloksia automaattisesti”.</w:t>
      </w:r>
    </w:p>
    <w:p>
      <w:pPr>
        <w:pStyle w:val="Normal"/>
        <w:jc w:val="center"/>
        <w:rPr>
          <w:lang w:val="fi-FI"/>
        </w:rPr>
      </w:pPr>
      <w:r>
        <w:rPr/>
        <mc:AlternateContent>
          <mc:Choice Requires="wps">
            <w:drawing>
              <wp:anchor behindDoc="0" distT="12700" distB="0" distL="12700" distR="0" simplePos="0" locked="0" layoutInCell="0" allowOverlap="1" relativeHeight="29" wp14:anchorId="10D98CE9">
                <wp:simplePos x="0" y="0"/>
                <wp:positionH relativeFrom="column">
                  <wp:posOffset>3327400</wp:posOffset>
                </wp:positionH>
                <wp:positionV relativeFrom="paragraph">
                  <wp:posOffset>647700</wp:posOffset>
                </wp:positionV>
                <wp:extent cx="1829435" cy="201930"/>
                <wp:effectExtent l="0" t="0" r="12700" b="14605"/>
                <wp:wrapNone/>
                <wp:docPr id="37" name="Rectangle 62"/>
                <a:graphic xmlns:a="http://schemas.openxmlformats.org/drawingml/2006/main">
                  <a:graphicData uri="http://schemas.microsoft.com/office/word/2010/wordprocessingShape">
                    <wps:wsp>
                      <wps:cNvSpPr/>
                      <wps:spPr>
                        <a:xfrm>
                          <a:off x="0" y="0"/>
                          <a:ext cx="1828800" cy="201240"/>
                        </a:xfrm>
                        <a:prstGeom prst="rect">
                          <a:avLst/>
                        </a:prstGeom>
                        <a:no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62" path="m0,0l-2147483645,0l-2147483645,-2147483646l0,-2147483646xe" stroked="t" o:allowincell="f" style="position:absolute;margin-left:262pt;margin-top:51pt;width:143.95pt;height:15.8pt;mso-wrap-style:none;v-text-anchor:middle" wp14:anchorId="10D98CE9">
                <v:fill o:detectmouseclick="t" on="false"/>
                <v:stroke color="red" weight="25560" joinstyle="round" endcap="flat"/>
                <w10:wrap type="none"/>
              </v:rect>
            </w:pict>
          </mc:Fallback>
        </mc:AlternateContent>
        <mc:AlternateContent>
          <mc:Choice Requires="wps">
            <w:drawing>
              <wp:anchor behindDoc="0" distT="12700" distB="0" distL="12700" distR="0" simplePos="0" locked="0" layoutInCell="0" allowOverlap="1" relativeHeight="30" wp14:anchorId="1EEC14EA">
                <wp:simplePos x="0" y="0"/>
                <wp:positionH relativeFrom="column">
                  <wp:posOffset>4524375</wp:posOffset>
                </wp:positionH>
                <wp:positionV relativeFrom="paragraph">
                  <wp:posOffset>365125</wp:posOffset>
                </wp:positionV>
                <wp:extent cx="887730" cy="215900"/>
                <wp:effectExtent l="0" t="0" r="14605" b="13970"/>
                <wp:wrapNone/>
                <wp:docPr id="38" name="Rectangle 63"/>
                <a:graphic xmlns:a="http://schemas.openxmlformats.org/drawingml/2006/main">
                  <a:graphicData uri="http://schemas.microsoft.com/office/word/2010/wordprocessingShape">
                    <wps:wsp>
                      <wps:cNvSpPr/>
                      <wps:spPr>
                        <a:xfrm>
                          <a:off x="0" y="0"/>
                          <a:ext cx="887040" cy="215280"/>
                        </a:xfrm>
                        <a:prstGeom prst="rect">
                          <a:avLst/>
                        </a:prstGeom>
                        <a:no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63" path="m0,0l-2147483645,0l-2147483645,-2147483646l0,-2147483646xe" stroked="t" o:allowincell="f" style="position:absolute;margin-left:356.25pt;margin-top:28.75pt;width:69.8pt;height:16.9pt;mso-wrap-style:none;v-text-anchor:middle" wp14:anchorId="1EEC14EA">
                <v:fill o:detectmouseclick="t" on="false"/>
                <v:stroke color="red" weight="25560" joinstyle="round" endcap="flat"/>
                <w10:wrap type="none"/>
              </v:rect>
            </w:pict>
          </mc:Fallback>
        </mc:AlternateContent>
        <w:drawing>
          <wp:inline distT="0" distB="0" distL="0" distR="0">
            <wp:extent cx="6116320" cy="1479550"/>
            <wp:effectExtent l="0" t="0" r="0" b="0"/>
            <wp:docPr id="39" name="Picture 3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0" descr="A screenshot of a computer screen&#10;&#10;Description automatically generated"/>
                    <pic:cNvPicPr>
                      <a:picLocks noChangeAspect="1" noChangeArrowheads="1"/>
                    </pic:cNvPicPr>
                  </pic:nvPicPr>
                  <pic:blipFill>
                    <a:blip r:embed="rId22"/>
                    <a:srcRect l="0" t="0" r="0" b="67747"/>
                    <a:stretch>
                      <a:fillRect/>
                    </a:stretch>
                  </pic:blipFill>
                  <pic:spPr bwMode="auto">
                    <a:xfrm>
                      <a:off x="0" y="0"/>
                      <a:ext cx="6116320" cy="1479550"/>
                    </a:xfrm>
                    <a:prstGeom prst="rect">
                      <a:avLst/>
                    </a:prstGeom>
                  </pic:spPr>
                </pic:pic>
              </a:graphicData>
            </a:graphic>
          </wp:inline>
        </w:drawing>
      </w:r>
    </w:p>
    <w:p>
      <w:pPr>
        <w:pStyle w:val="Normal"/>
        <w:pBdr>
          <w:bottom w:val="single" w:sz="4" w:space="1" w:color="000000"/>
        </w:pBdr>
        <w:rPr>
          <w:lang w:val="fi-FI"/>
        </w:rPr>
      </w:pPr>
      <w:r>
        <w:rPr/>
      </w:r>
    </w:p>
    <w:p>
      <w:pPr>
        <w:pStyle w:val="ListParagraph"/>
        <w:numPr>
          <w:ilvl w:val="0"/>
          <w:numId w:val="13"/>
        </w:numPr>
        <w:spacing w:lineRule="auto" w:line="240" w:before="0" w:after="0"/>
        <w:contextualSpacing/>
        <w:jc w:val="left"/>
        <w:rPr>
          <w:lang w:val="fi-FI"/>
        </w:rPr>
      </w:pPr>
      <w:r>
        <w:rPr/>
        <w:t xml:space="preserve">Käynnistä </w:t>
      </w:r>
      <w:r>
        <w:rPr>
          <w:b/>
        </w:rPr>
        <w:t>tietokone 2</w:t>
      </w:r>
      <w:r>
        <w:rPr/>
        <w:t xml:space="preserve"> (lähtökone, normaalikaista).</w:t>
      </w:r>
    </w:p>
    <w:p>
      <w:pPr>
        <w:pStyle w:val="ListParagraph"/>
        <w:numPr>
          <w:ilvl w:val="0"/>
          <w:numId w:val="13"/>
        </w:numPr>
        <w:spacing w:lineRule="auto" w:line="240" w:before="0" w:after="0"/>
        <w:contextualSpacing/>
        <w:jc w:val="left"/>
        <w:rPr>
          <w:lang w:val="fi-FI"/>
        </w:rPr>
      </w:pPr>
      <w:r>
        <w:rPr>
          <w:lang w:val="fi-FI"/>
        </w:rPr>
        <w:t>Avaa ERESULTS MOBILE. Pikakuvake keskellä aloitusnäyttöä.</w:t>
      </w:r>
    </w:p>
    <w:p>
      <w:pPr>
        <w:pStyle w:val="Normal"/>
        <w:jc w:val="center"/>
        <w:rPr>
          <w:lang w:val="fi-FI"/>
        </w:rPr>
      </w:pPr>
      <w:r>
        <w:rPr/>
        <w:drawing>
          <wp:inline distT="0" distB="0" distL="0" distR="0">
            <wp:extent cx="1219200" cy="1384300"/>
            <wp:effectExtent l="0" t="0" r="0" b="0"/>
            <wp:docPr id="40"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8" descr="A close up of a sign&#10;&#10;Description automatically generated"/>
                    <pic:cNvPicPr>
                      <a:picLocks noChangeAspect="1" noChangeArrowheads="1"/>
                    </pic:cNvPicPr>
                  </pic:nvPicPr>
                  <pic:blipFill>
                    <a:blip r:embed="rId23"/>
                    <a:stretch>
                      <a:fillRect/>
                    </a:stretch>
                  </pic:blipFill>
                  <pic:spPr bwMode="auto">
                    <a:xfrm>
                      <a:off x="0" y="0"/>
                      <a:ext cx="1219200" cy="1384300"/>
                    </a:xfrm>
                    <a:prstGeom prst="rect">
                      <a:avLst/>
                    </a:prstGeom>
                  </pic:spPr>
                </pic:pic>
              </a:graphicData>
            </a:graphic>
          </wp:inline>
        </w:drawing>
      </w:r>
    </w:p>
    <w:p>
      <w:pPr>
        <w:pStyle w:val="ListParagraph"/>
        <w:numPr>
          <w:ilvl w:val="0"/>
          <w:numId w:val="13"/>
        </w:numPr>
        <w:spacing w:lineRule="auto" w:line="240" w:before="0" w:after="0"/>
        <w:contextualSpacing/>
        <w:jc w:val="left"/>
        <w:rPr>
          <w:lang w:val="fi-FI"/>
        </w:rPr>
      </w:pPr>
      <w:r>
        <w:rPr/>
        <w:t xml:space="preserve">Valitse kirjaudu sisään. </w:t>
      </w:r>
    </w:p>
    <w:p>
      <w:pPr>
        <w:pStyle w:val="ListParagraph"/>
        <w:numPr>
          <w:ilvl w:val="1"/>
          <w:numId w:val="13"/>
        </w:numPr>
        <w:spacing w:lineRule="auto" w:line="240" w:before="0" w:after="0"/>
        <w:contextualSpacing/>
        <w:jc w:val="left"/>
        <w:rPr>
          <w:lang w:val="fi-FI"/>
        </w:rPr>
      </w:pPr>
      <w:r>
        <w:rPr>
          <w:lang w:val="fi-FI"/>
        </w:rPr>
        <w:t>samat tunnukset kuin koneella 1 (tarvittaessa katso kohta 3.3.2 vaihe 2.)</w:t>
      </w:r>
    </w:p>
    <w:p>
      <w:pPr>
        <w:pStyle w:val="Normal"/>
        <w:spacing w:lineRule="auto" w:line="240" w:before="0" w:after="0"/>
        <w:ind w:left="1080" w:hanging="0"/>
        <w:jc w:val="left"/>
        <w:rPr>
          <w:lang w:val="fi-FI"/>
        </w:rPr>
      </w:pPr>
      <w:r>
        <w:rPr>
          <w:lang w:val="fi-FI"/>
        </w:rPr>
      </w:r>
    </w:p>
    <w:p>
      <w:pPr>
        <w:pStyle w:val="ListParagraph"/>
        <w:numPr>
          <w:ilvl w:val="0"/>
          <w:numId w:val="13"/>
        </w:numPr>
        <w:spacing w:lineRule="auto" w:line="240" w:before="0" w:after="0"/>
        <w:contextualSpacing/>
        <w:jc w:val="left"/>
        <w:rPr>
          <w:lang w:val="fi-FI"/>
        </w:rPr>
      </w:pPr>
      <w:r>
        <w:rPr>
          <w:lang w:val="fi-FI"/>
        </w:rPr>
        <w:t xml:space="preserve">Liitä kortinlukija tietokoneeseen ja valitse se alareunan valikosta ”kortinlukija” oikea kortinlukija ”USB &lt;-&gt; SERIAL”. Jos kortinlukijaa ei näy valikossa, paina ensin viereisestä päivitysnapista. </w:t>
      </w:r>
      <w:r>
        <w:rPr>
          <w:color w:val="FF0000"/>
          <w:lang w:val="fi-FI"/>
        </w:rPr>
        <w:t>Päivitä henkilörekisteri.</w:t>
      </w:r>
    </w:p>
    <w:p>
      <w:pPr>
        <w:pStyle w:val="Normal"/>
        <w:jc w:val="center"/>
        <w:rPr>
          <w:lang w:val="fi-FI"/>
        </w:rPr>
      </w:pPr>
      <w:r>
        <w:rPr/>
        <w:drawing>
          <wp:inline distT="0" distB="0" distL="0" distR="0">
            <wp:extent cx="3670300" cy="838200"/>
            <wp:effectExtent l="0" t="0" r="0" b="0"/>
            <wp:docPr id="41"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7" descr="A screenshot of a cell phone&#10;&#10;Description automatically generated"/>
                    <pic:cNvPicPr>
                      <a:picLocks noChangeAspect="1" noChangeArrowheads="1"/>
                    </pic:cNvPicPr>
                  </pic:nvPicPr>
                  <pic:blipFill>
                    <a:blip r:embed="rId24"/>
                    <a:stretch>
                      <a:fillRect/>
                    </a:stretch>
                  </pic:blipFill>
                  <pic:spPr bwMode="auto">
                    <a:xfrm>
                      <a:off x="0" y="0"/>
                      <a:ext cx="3670300" cy="838200"/>
                    </a:xfrm>
                    <a:prstGeom prst="rect">
                      <a:avLst/>
                    </a:prstGeom>
                  </pic:spPr>
                </pic:pic>
              </a:graphicData>
            </a:graphic>
          </wp:inline>
        </w:drawing>
      </w:r>
    </w:p>
    <w:p>
      <w:pPr>
        <w:pStyle w:val="ListParagraph"/>
        <w:numPr>
          <w:ilvl w:val="0"/>
          <w:numId w:val="13"/>
        </w:numPr>
        <w:spacing w:lineRule="auto" w:line="240" w:before="0" w:after="0"/>
        <w:contextualSpacing/>
        <w:jc w:val="left"/>
        <w:rPr>
          <w:lang w:val="fi-FI"/>
        </w:rPr>
      </w:pPr>
      <w:r>
        <w:rPr/>
        <w:t>Valitse kilpailuista oikea tapahtuma.</w:t>
      </w:r>
    </w:p>
    <w:p>
      <w:pPr>
        <w:pStyle w:val="Normal"/>
        <w:jc w:val="center"/>
        <w:rPr>
          <w:lang w:val="fi-FI"/>
        </w:rPr>
      </w:pPr>
      <w:r>
        <w:rPr/>
        <w:drawing>
          <wp:inline distT="0" distB="0" distL="0" distR="0">
            <wp:extent cx="2987040" cy="1208405"/>
            <wp:effectExtent l="0" t="0" r="0" b="0"/>
            <wp:docPr id="42" name="Picture 16"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6" descr="A picture containing screenshot&#10;&#10;Description automatically generated"/>
                    <pic:cNvPicPr>
                      <a:picLocks noChangeAspect="1" noChangeArrowheads="1"/>
                    </pic:cNvPicPr>
                  </pic:nvPicPr>
                  <pic:blipFill>
                    <a:blip r:embed="rId25"/>
                    <a:stretch>
                      <a:fillRect/>
                    </a:stretch>
                  </pic:blipFill>
                  <pic:spPr bwMode="auto">
                    <a:xfrm>
                      <a:off x="0" y="0"/>
                      <a:ext cx="2987040" cy="1208405"/>
                    </a:xfrm>
                    <a:prstGeom prst="rect">
                      <a:avLst/>
                    </a:prstGeom>
                  </pic:spPr>
                </pic:pic>
              </a:graphicData>
            </a:graphic>
          </wp:inline>
        </w:drawing>
      </w:r>
    </w:p>
    <w:p>
      <w:pPr>
        <w:pStyle w:val="ListParagraph"/>
        <w:numPr>
          <w:ilvl w:val="0"/>
          <w:numId w:val="13"/>
        </w:numPr>
        <w:spacing w:lineRule="auto" w:line="240" w:before="0" w:after="0"/>
        <w:contextualSpacing/>
        <w:jc w:val="left"/>
        <w:rPr>
          <w:lang w:val="fi-FI"/>
        </w:rPr>
      </w:pPr>
      <w:r>
        <w:rPr>
          <w:lang w:val="fi-FI"/>
        </w:rPr>
        <w:t xml:space="preserve">Nyt voit lukea kilpailijoita lähteviksi. </w:t>
      </w:r>
    </w:p>
    <w:p>
      <w:pPr>
        <w:pStyle w:val="Normal"/>
        <w:spacing w:lineRule="auto" w:line="240" w:before="0" w:after="0"/>
        <w:jc w:val="left"/>
        <w:rPr>
          <w:lang w:val="fi-FI"/>
        </w:rPr>
      </w:pPr>
      <w:r>
        <w:rPr>
          <w:lang w:val="fi-FI"/>
        </w:rPr>
      </w:r>
    </w:p>
    <w:p>
      <w:pPr>
        <w:pStyle w:val="Otsikko2"/>
        <w:ind w:left="576" w:hanging="576"/>
        <w:jc w:val="both"/>
        <w:rPr>
          <w:lang w:val="fi-FI"/>
        </w:rPr>
      </w:pPr>
      <w:bookmarkStart w:id="15" w:name="_Toc102213006"/>
      <w:r>
        <w:rPr>
          <w:lang w:val="fi-FI"/>
        </w:rPr>
        <w:t>Lähtijöiden kirjaaminen ja kartan myynti</w:t>
      </w:r>
      <w:bookmarkEnd w:id="15"/>
    </w:p>
    <w:p>
      <w:pPr>
        <w:pStyle w:val="Normal"/>
        <w:rPr>
          <w:b/>
          <w:b/>
          <w:bCs/>
          <w:lang w:val="fi-FI"/>
        </w:rPr>
      </w:pPr>
      <w:r>
        <w:rPr>
          <w:lang w:val="fi-FI"/>
        </w:rPr>
        <w:t>Kaikki metsään lähtevät suunnistajat kirjataan koneelle. Kartan saa ilman koneelle kirjausta, jos ilmoittaa vain hakevansa kartan eikä lähde nyt metsään. Lähdössä on käytössä kaksi kaistaa, pikakaista ja normaalikaista. Emitin vuokraus tapahtuu normaalikaistalta</w:t>
      </w:r>
      <w:r>
        <w:rPr>
          <w:b/>
          <w:bCs/>
          <w:lang w:val="fi-FI"/>
        </w:rPr>
        <w:t>. YKSI KARTTA YHTÄ KARTTAMAKSUA/KAUSIKORTTIA KOHDEN. Suunnistuskoululaisen ohjaaja saa kuitenkin halutessaan oman kartan ohjatessaan lasta. Myös Suomeen saapuneet ukrainalaiset saavat kartan ja emitin ilmaiseksi.</w:t>
      </w:r>
      <w:bookmarkStart w:id="16" w:name="_GoBack"/>
      <w:bookmarkEnd w:id="16"/>
    </w:p>
    <w:p>
      <w:pPr>
        <w:pStyle w:val="Normal"/>
        <w:rPr>
          <w:lang w:val="fi-FI"/>
        </w:rPr>
      </w:pPr>
      <w:r>
        <w:rPr>
          <w:lang w:val="fi-FI"/>
        </w:rPr>
        <w:t xml:space="preserve">Hinnasto ja maksuohjeet löytyvät Ounasrastikansiosta, toimistovaunun seinältä sekä nettisivuilta. </w:t>
      </w:r>
    </w:p>
    <w:p>
      <w:pPr>
        <w:pStyle w:val="Normal"/>
        <w:rPr>
          <w:lang w:val="fi-FI"/>
        </w:rPr>
      </w:pPr>
      <w:r>
        <w:rPr>
          <w:lang w:val="fi-FI"/>
        </w:rPr>
      </w:r>
      <w:r>
        <w:br w:type="page"/>
      </w:r>
    </w:p>
    <w:p>
      <w:pPr>
        <w:pStyle w:val="Otsikko3"/>
        <w:ind w:left="0" w:hanging="0"/>
        <w:rPr>
          <w:lang w:val="fi-FI"/>
        </w:rPr>
      </w:pPr>
      <w:bookmarkStart w:id="17" w:name="_Toc102213007"/>
      <w:r>
        <w:rPr>
          <w:lang w:val="fi-FI"/>
        </w:rPr>
        <w:t>Pikakaista</w:t>
      </w:r>
      <w:bookmarkEnd w:id="17"/>
      <w:r>
        <w:rPr>
          <w:lang w:val="fi-FI"/>
        </w:rPr>
        <w:t xml:space="preserve"> </w:t>
      </w:r>
    </w:p>
    <w:p>
      <w:pPr>
        <w:pStyle w:val="Normal"/>
        <w:spacing w:before="0" w:after="0"/>
        <w:rPr>
          <w:lang w:val="fi-FI"/>
        </w:rPr>
      </w:pPr>
      <w:r>
        <w:rPr>
          <w:lang w:val="fi-FI"/>
        </w:rPr>
        <w:t xml:space="preserve">Pikakaistalla käytettävä ohjelma on </w:t>
      </w:r>
      <w:r>
        <w:rPr>
          <w:b/>
          <w:bCs/>
          <w:lang w:val="fi-FI"/>
        </w:rPr>
        <w:t>EResults Lite</w:t>
      </w:r>
      <w:r>
        <w:rPr>
          <w:lang w:val="fi-FI"/>
        </w:rPr>
        <w:t>. Käytössä on tietokone ”Suunnistus 1”. Pikakaistaa voivat käyttää seuraavat:</w:t>
      </w:r>
    </w:p>
    <w:p>
      <w:pPr>
        <w:pStyle w:val="ListParagraph"/>
        <w:numPr>
          <w:ilvl w:val="0"/>
          <w:numId w:val="12"/>
        </w:numPr>
        <w:spacing w:before="0" w:after="0"/>
        <w:contextualSpacing/>
        <w:rPr>
          <w:lang w:val="fi-FI"/>
        </w:rPr>
      </w:pPr>
      <w:r>
        <w:rPr>
          <w:lang w:val="fi-FI"/>
        </w:rPr>
        <w:t>Kausikortti ja oma emit</w:t>
      </w:r>
    </w:p>
    <w:p>
      <w:pPr>
        <w:pStyle w:val="ListParagraph"/>
        <w:numPr>
          <w:ilvl w:val="0"/>
          <w:numId w:val="12"/>
        </w:numPr>
        <w:spacing w:before="0" w:after="0"/>
        <w:contextualSpacing/>
        <w:rPr>
          <w:lang w:val="fi-FI"/>
        </w:rPr>
      </w:pPr>
      <w:r>
        <w:rPr>
          <w:lang w:val="fi-FI"/>
        </w:rPr>
        <w:t>suunnistuskoulu/OH suunnistuksen ryhmämaksu ja oma emit</w:t>
      </w:r>
    </w:p>
    <w:p>
      <w:pPr>
        <w:pStyle w:val="ListParagraph"/>
        <w:numPr>
          <w:ilvl w:val="0"/>
          <w:numId w:val="12"/>
        </w:numPr>
        <w:spacing w:before="0" w:after="0"/>
        <w:contextualSpacing/>
        <w:rPr>
          <w:lang w:val="fi-FI"/>
        </w:rPr>
      </w:pPr>
      <w:r>
        <w:rPr>
          <w:lang w:val="fi-FI"/>
        </w:rPr>
        <w:t>maksettu rastilipussa 6 € ja oma emit</w:t>
      </w:r>
    </w:p>
    <w:p>
      <w:pPr>
        <w:pStyle w:val="ListParagraph"/>
        <w:numPr>
          <w:ilvl w:val="0"/>
          <w:numId w:val="12"/>
        </w:numPr>
        <w:spacing w:before="0" w:after="0"/>
        <w:contextualSpacing/>
        <w:rPr>
          <w:lang w:val="fi-FI"/>
        </w:rPr>
      </w:pPr>
      <w:r>
        <w:rPr>
          <w:shd w:fill="FFFF00" w:val="clear"/>
          <w:lang w:val="fi-FI"/>
        </w:rPr>
        <w:t>JRP/Lennosto</w:t>
      </w:r>
      <w:r>
        <w:rPr>
          <w:lang w:val="fi-FI"/>
        </w:rPr>
        <w:t xml:space="preserve"> ja oma emit</w:t>
      </w:r>
    </w:p>
    <w:p>
      <w:pPr>
        <w:pStyle w:val="ListParagraph"/>
        <w:numPr>
          <w:ilvl w:val="0"/>
          <w:numId w:val="12"/>
        </w:numPr>
        <w:spacing w:before="0" w:after="0"/>
        <w:contextualSpacing/>
        <w:rPr>
          <w:lang w:val="fi-FI"/>
        </w:rPr>
      </w:pPr>
      <w:r>
        <w:rPr>
          <w:shd w:fill="FFFF00" w:val="clear"/>
          <w:lang w:val="fi-FI"/>
        </w:rPr>
        <w:t>LapIT</w:t>
      </w:r>
      <w:r>
        <w:rPr>
          <w:lang w:val="fi-FI"/>
        </w:rPr>
        <w:t xml:space="preserve"> ja oma emit</w:t>
      </w:r>
    </w:p>
    <w:p>
      <w:pPr>
        <w:pStyle w:val="Normal"/>
        <w:spacing w:before="0" w:after="0"/>
        <w:rPr>
          <w:lang w:val="fi-FI"/>
        </w:rPr>
      </w:pPr>
      <w:r>
        <w:rPr>
          <w:lang w:val="fi-FI"/>
        </w:rPr>
      </w:r>
    </w:p>
    <w:p>
      <w:pPr>
        <w:pStyle w:val="ListParagraph"/>
        <w:numPr>
          <w:ilvl w:val="0"/>
          <w:numId w:val="15"/>
        </w:numPr>
        <w:rPr>
          <w:lang w:val="fi-FI"/>
        </w:rPr>
      </w:pPr>
      <w:r>
        <w:rPr>
          <w:lang w:val="fi-FI"/>
        </w:rPr>
        <w:t>Suunnistaja laittaa emit-korttinsa lukijaan, jonka jälkeen suunnistajan tiedot ilmestyvät näytön vasempaan yläkulmaan. (Tai kone kysyy, onko suunnistaja lähdössä vai tulossa maaliin, jolloin valitse oikea vaihtoehto)</w:t>
      </w:r>
    </w:p>
    <w:p>
      <w:pPr>
        <w:pStyle w:val="ListParagraph"/>
        <w:numPr>
          <w:ilvl w:val="0"/>
          <w:numId w:val="15"/>
        </w:numPr>
        <w:rPr>
          <w:lang w:val="fi-FI"/>
        </w:rPr>
      </w:pPr>
      <w:r>
        <w:rPr>
          <w:lang w:val="fi-FI"/>
        </w:rPr>
        <w:t xml:space="preserve">Tarkista suunnistajan maksun tilanne. Rastilipussa ilmoitetut tiedot/maksettu maksu näkyy henkilötietojen vieressä. Tarkista kausikortti, suunnistuskoulu, suunnistuksen ryhmämaksu sekä JPR/Lennosto listalta. </w:t>
      </w:r>
    </w:p>
    <w:p>
      <w:pPr>
        <w:pStyle w:val="ListParagraph"/>
        <w:numPr>
          <w:ilvl w:val="0"/>
          <w:numId w:val="15"/>
        </w:numPr>
        <w:rPr>
          <w:lang w:val="fi-FI"/>
        </w:rPr>
      </w:pPr>
      <w:r>
        <w:rPr>
          <w:lang w:val="fi-FI"/>
        </w:rPr>
        <w:t>Valitse suunnistajalle oikea rata (miehet/naiset) ja tarvittaessa merkitse ”ei aikaa” tai ”ei nimeä tuloksiin”. Tämän jälkeen paina ”Aseta lähteväksi”. Nyt kilpailija on asetettu lähteväksi.</w:t>
      </w:r>
    </w:p>
    <w:p>
      <w:pPr>
        <w:pStyle w:val="Normal"/>
        <w:rPr>
          <w:lang w:val="fi-FI"/>
        </w:rPr>
      </w:pPr>
      <w:r>
        <w:rPr/>
        <mc:AlternateContent>
          <mc:Choice Requires="wps">
            <w:drawing>
              <wp:anchor behindDoc="0" distT="0" distB="0" distL="0" distR="10795" simplePos="0" locked="0" layoutInCell="0" allowOverlap="1" relativeHeight="32" wp14:anchorId="4D437315">
                <wp:simplePos x="0" y="0"/>
                <wp:positionH relativeFrom="column">
                  <wp:posOffset>-260350</wp:posOffset>
                </wp:positionH>
                <wp:positionV relativeFrom="paragraph">
                  <wp:posOffset>1152525</wp:posOffset>
                </wp:positionV>
                <wp:extent cx="359410" cy="317500"/>
                <wp:effectExtent l="12700" t="12700" r="10160" b="13335"/>
                <wp:wrapNone/>
                <wp:docPr id="43" name="Text Box 5"/>
                <a:graphic xmlns:a="http://schemas.openxmlformats.org/drawingml/2006/main">
                  <a:graphicData uri="http://schemas.microsoft.com/office/word/2010/wordprocessingShape">
                    <wps:wsp>
                      <wps:cNvSpPr/>
                      <wps:spPr>
                        <a:xfrm>
                          <a:off x="0" y="0"/>
                          <a:ext cx="358920" cy="316800"/>
                        </a:xfrm>
                        <a:prstGeom prst="rect">
                          <a:avLst/>
                        </a:prstGeom>
                        <a:noFill/>
                        <a:ln w="22225">
                          <a:solidFill>
                            <a:srgbClr val="ff0000"/>
                          </a:solidFill>
                          <a:round/>
                        </a:ln>
                      </wps:spPr>
                      <wps:style>
                        <a:lnRef idx="0"/>
                        <a:fillRef idx="0"/>
                        <a:effectRef idx="0"/>
                        <a:fontRef idx="minor"/>
                      </wps:style>
                      <wps:txbx>
                        <w:txbxContent>
                          <w:p>
                            <w:pPr>
                              <w:pStyle w:val="Kehyksensislt"/>
                              <w:spacing w:before="0" w:after="480"/>
                              <w:rPr>
                                <w:b/>
                                <w:b/>
                                <w:color w:val="FF0000"/>
                                <w:sz w:val="32"/>
                                <w:szCs w:val="32"/>
                                <w:lang w:val="fi-FI"/>
                              </w:rPr>
                            </w:pPr>
                            <w:r>
                              <w:rPr>
                                <w:b/>
                                <w:color w:val="FF0000"/>
                                <w:sz w:val="32"/>
                                <w:szCs w:val="32"/>
                                <w:lang w:val="fi-FI"/>
                              </w:rPr>
                              <w:t>1.</w:t>
                            </w:r>
                          </w:p>
                        </w:txbxContent>
                      </wps:txbx>
                      <wps:bodyPr anchor="t">
                        <a:prstTxWarp prst="textNoShape"/>
                        <a:noAutofit/>
                      </wps:bodyPr>
                    </wps:wsp>
                  </a:graphicData>
                </a:graphic>
              </wp:anchor>
            </w:drawing>
          </mc:Choice>
          <mc:Fallback>
            <w:pict>
              <v:rect id="shape_0" ID="Text Box 5" path="m0,0l-2147483645,0l-2147483645,-2147483646l0,-2147483646xe" stroked="t" o:allowincell="f" style="position:absolute;margin-left:-20.5pt;margin-top:90.75pt;width:28.2pt;height:24.9pt;mso-wrap-style:square;v-text-anchor:top" wp14:anchorId="4D437315">
                <v:fill o:detectmouseclick="t" on="false"/>
                <v:stroke color="red" weight="22320" joinstyle="round" endcap="flat"/>
                <v:textbox>
                  <w:txbxContent>
                    <w:p>
                      <w:pPr>
                        <w:pStyle w:val="Kehyksensislt"/>
                        <w:spacing w:before="0" w:after="480"/>
                        <w:rPr>
                          <w:b/>
                          <w:b/>
                          <w:color w:val="FF0000"/>
                          <w:sz w:val="32"/>
                          <w:szCs w:val="32"/>
                          <w:lang w:val="fi-FI"/>
                        </w:rPr>
                      </w:pPr>
                      <w:r>
                        <w:rPr>
                          <w:b/>
                          <w:color w:val="FF0000"/>
                          <w:sz w:val="32"/>
                          <w:szCs w:val="32"/>
                          <w:lang w:val="fi-FI"/>
                        </w:rPr>
                        <w:t>1.</w:t>
                      </w:r>
                    </w:p>
                  </w:txbxContent>
                </v:textbox>
                <w10:wrap type="none"/>
              </v:rect>
            </w:pict>
          </mc:Fallback>
        </mc:AlternateContent>
        <mc:AlternateContent>
          <mc:Choice Requires="wps">
            <w:drawing>
              <wp:anchor behindDoc="0" distT="0" distB="0" distL="0" distR="10795" simplePos="0" locked="0" layoutInCell="0" allowOverlap="1" relativeHeight="34" wp14:anchorId="3FE4FAE3">
                <wp:simplePos x="0" y="0"/>
                <wp:positionH relativeFrom="column">
                  <wp:posOffset>3014345</wp:posOffset>
                </wp:positionH>
                <wp:positionV relativeFrom="paragraph">
                  <wp:posOffset>1816100</wp:posOffset>
                </wp:positionV>
                <wp:extent cx="359410" cy="317500"/>
                <wp:effectExtent l="12700" t="12700" r="10160" b="13335"/>
                <wp:wrapNone/>
                <wp:docPr id="45" name="Text Box 6"/>
                <a:graphic xmlns:a="http://schemas.openxmlformats.org/drawingml/2006/main">
                  <a:graphicData uri="http://schemas.microsoft.com/office/word/2010/wordprocessingShape">
                    <wps:wsp>
                      <wps:cNvSpPr/>
                      <wps:spPr>
                        <a:xfrm>
                          <a:off x="0" y="0"/>
                          <a:ext cx="358920" cy="316800"/>
                        </a:xfrm>
                        <a:prstGeom prst="rect">
                          <a:avLst/>
                        </a:prstGeom>
                        <a:noFill/>
                        <a:ln w="22225">
                          <a:solidFill>
                            <a:srgbClr val="ff0000"/>
                          </a:solidFill>
                          <a:round/>
                        </a:ln>
                      </wps:spPr>
                      <wps:style>
                        <a:lnRef idx="0"/>
                        <a:fillRef idx="0"/>
                        <a:effectRef idx="0"/>
                        <a:fontRef idx="minor"/>
                      </wps:style>
                      <wps:txbx>
                        <w:txbxContent>
                          <w:p>
                            <w:pPr>
                              <w:pStyle w:val="Kehyksensislt"/>
                              <w:spacing w:before="0" w:after="480"/>
                              <w:rPr>
                                <w:b/>
                                <w:b/>
                                <w:color w:val="FF0000"/>
                                <w:sz w:val="32"/>
                                <w:szCs w:val="32"/>
                                <w:lang w:val="fi-FI"/>
                              </w:rPr>
                            </w:pPr>
                            <w:r>
                              <w:rPr>
                                <w:b/>
                                <w:color w:val="FF0000"/>
                                <w:sz w:val="32"/>
                                <w:szCs w:val="32"/>
                                <w:lang w:val="fi-FI"/>
                              </w:rPr>
                              <w:t>2.</w:t>
                            </w:r>
                          </w:p>
                        </w:txbxContent>
                      </wps:txbx>
                      <wps:bodyPr anchor="t">
                        <a:prstTxWarp prst="textNoShape"/>
                        <a:noAutofit/>
                      </wps:bodyPr>
                    </wps:wsp>
                  </a:graphicData>
                </a:graphic>
              </wp:anchor>
            </w:drawing>
          </mc:Choice>
          <mc:Fallback>
            <w:pict>
              <v:rect id="shape_0" ID="Text Box 6" path="m0,0l-2147483645,0l-2147483645,-2147483646l0,-2147483646xe" stroked="t" o:allowincell="f" style="position:absolute;margin-left:237.35pt;margin-top:143pt;width:28.2pt;height:24.9pt;mso-wrap-style:square;v-text-anchor:top" wp14:anchorId="3FE4FAE3">
                <v:fill o:detectmouseclick="t" on="false"/>
                <v:stroke color="red" weight="22320" joinstyle="round" endcap="flat"/>
                <v:textbox>
                  <w:txbxContent>
                    <w:p>
                      <w:pPr>
                        <w:pStyle w:val="Kehyksensislt"/>
                        <w:spacing w:before="0" w:after="480"/>
                        <w:rPr>
                          <w:b/>
                          <w:b/>
                          <w:color w:val="FF0000"/>
                          <w:sz w:val="32"/>
                          <w:szCs w:val="32"/>
                          <w:lang w:val="fi-FI"/>
                        </w:rPr>
                      </w:pPr>
                      <w:r>
                        <w:rPr>
                          <w:b/>
                          <w:color w:val="FF0000"/>
                          <w:sz w:val="32"/>
                          <w:szCs w:val="32"/>
                          <w:lang w:val="fi-FI"/>
                        </w:rPr>
                        <w:t>2.</w:t>
                      </w:r>
                    </w:p>
                  </w:txbxContent>
                </v:textbox>
                <w10:wrap type="none"/>
              </v:rect>
            </w:pict>
          </mc:Fallback>
        </mc:AlternateContent>
        <mc:AlternateContent>
          <mc:Choice Requires="wps">
            <w:drawing>
              <wp:anchor behindDoc="0" distT="0" distB="0" distL="0" distR="10795" simplePos="0" locked="0" layoutInCell="0" allowOverlap="1" relativeHeight="36" wp14:anchorId="6FC8017A">
                <wp:simplePos x="0" y="0"/>
                <wp:positionH relativeFrom="column">
                  <wp:posOffset>2051685</wp:posOffset>
                </wp:positionH>
                <wp:positionV relativeFrom="paragraph">
                  <wp:posOffset>1236980</wp:posOffset>
                </wp:positionV>
                <wp:extent cx="359410" cy="317500"/>
                <wp:effectExtent l="12700" t="12700" r="10160" b="13335"/>
                <wp:wrapNone/>
                <wp:docPr id="47" name="Text Box 7"/>
                <a:graphic xmlns:a="http://schemas.openxmlformats.org/drawingml/2006/main">
                  <a:graphicData uri="http://schemas.microsoft.com/office/word/2010/wordprocessingShape">
                    <wps:wsp>
                      <wps:cNvSpPr/>
                      <wps:spPr>
                        <a:xfrm>
                          <a:off x="0" y="0"/>
                          <a:ext cx="358920" cy="316800"/>
                        </a:xfrm>
                        <a:prstGeom prst="rect">
                          <a:avLst/>
                        </a:prstGeom>
                        <a:noFill/>
                        <a:ln w="22225">
                          <a:solidFill>
                            <a:srgbClr val="ff0000"/>
                          </a:solidFill>
                          <a:round/>
                        </a:ln>
                      </wps:spPr>
                      <wps:style>
                        <a:lnRef idx="0"/>
                        <a:fillRef idx="0"/>
                        <a:effectRef idx="0"/>
                        <a:fontRef idx="minor"/>
                      </wps:style>
                      <wps:txbx>
                        <w:txbxContent>
                          <w:p>
                            <w:pPr>
                              <w:pStyle w:val="Kehyksensislt"/>
                              <w:spacing w:before="0" w:after="480"/>
                              <w:rPr>
                                <w:b/>
                                <w:b/>
                                <w:color w:val="FF0000"/>
                                <w:sz w:val="32"/>
                                <w:szCs w:val="32"/>
                                <w:lang w:val="fi-FI"/>
                              </w:rPr>
                            </w:pPr>
                            <w:r>
                              <w:rPr>
                                <w:b/>
                                <w:color w:val="FF0000"/>
                                <w:sz w:val="32"/>
                                <w:szCs w:val="32"/>
                                <w:lang w:val="fi-FI"/>
                              </w:rPr>
                              <w:t>3.</w:t>
                            </w:r>
                          </w:p>
                        </w:txbxContent>
                      </wps:txbx>
                      <wps:bodyPr anchor="t">
                        <a:prstTxWarp prst="textNoShape"/>
                        <a:noAutofit/>
                      </wps:bodyPr>
                    </wps:wsp>
                  </a:graphicData>
                </a:graphic>
              </wp:anchor>
            </w:drawing>
          </mc:Choice>
          <mc:Fallback>
            <w:pict>
              <v:rect id="shape_0" ID="Text Box 7" path="m0,0l-2147483645,0l-2147483645,-2147483646l0,-2147483646xe" stroked="t" o:allowincell="f" style="position:absolute;margin-left:161.55pt;margin-top:97.4pt;width:28.2pt;height:24.9pt;mso-wrap-style:square;v-text-anchor:top" wp14:anchorId="6FC8017A">
                <v:fill o:detectmouseclick="t" on="false"/>
                <v:stroke color="red" weight="22320" joinstyle="round" endcap="flat"/>
                <v:textbox>
                  <w:txbxContent>
                    <w:p>
                      <w:pPr>
                        <w:pStyle w:val="Kehyksensislt"/>
                        <w:spacing w:before="0" w:after="480"/>
                        <w:rPr>
                          <w:b/>
                          <w:b/>
                          <w:color w:val="FF0000"/>
                          <w:sz w:val="32"/>
                          <w:szCs w:val="32"/>
                          <w:lang w:val="fi-FI"/>
                        </w:rPr>
                      </w:pPr>
                      <w:r>
                        <w:rPr>
                          <w:b/>
                          <w:color w:val="FF0000"/>
                          <w:sz w:val="32"/>
                          <w:szCs w:val="32"/>
                          <w:lang w:val="fi-FI"/>
                        </w:rPr>
                        <w:t>3.</w:t>
                      </w:r>
                    </w:p>
                  </w:txbxContent>
                </v:textbox>
                <w10:wrap type="none"/>
              </v:rect>
            </w:pict>
          </mc:Fallback>
        </mc:AlternateContent>
        <w:drawing>
          <wp:inline distT="0" distB="0" distL="0" distR="0">
            <wp:extent cx="5760720" cy="1988185"/>
            <wp:effectExtent l="0" t="0" r="0" b="0"/>
            <wp:docPr id="49"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descr="A screenshot of a cell phone&#10;&#10;Description automatically generated"/>
                    <pic:cNvPicPr>
                      <a:picLocks noChangeAspect="1" noChangeArrowheads="1"/>
                    </pic:cNvPicPr>
                  </pic:nvPicPr>
                  <pic:blipFill>
                    <a:blip r:embed="rId26"/>
                    <a:stretch>
                      <a:fillRect/>
                    </a:stretch>
                  </pic:blipFill>
                  <pic:spPr bwMode="auto">
                    <a:xfrm>
                      <a:off x="0" y="0"/>
                      <a:ext cx="5760720" cy="1988185"/>
                    </a:xfrm>
                    <a:prstGeom prst="rect">
                      <a:avLst/>
                    </a:prstGeom>
                  </pic:spPr>
                </pic:pic>
              </a:graphicData>
            </a:graphic>
          </wp:inline>
        </w:drawing>
      </w:r>
    </w:p>
    <w:p>
      <w:pPr>
        <w:pStyle w:val="Normal"/>
        <w:rPr>
          <w:lang w:val="fi-FI"/>
        </w:rPr>
      </w:pPr>
      <w:r>
        <w:rPr>
          <w:lang w:val="fi-FI"/>
        </w:rPr>
      </w:r>
    </w:p>
    <w:p>
      <w:pPr>
        <w:pStyle w:val="Normal"/>
        <w:rPr>
          <w:lang w:val="fi-FI"/>
        </w:rPr>
      </w:pPr>
      <w:r>
        <w:rPr>
          <w:lang w:val="fi-FI"/>
        </w:rPr>
      </w:r>
    </w:p>
    <w:p>
      <w:pPr>
        <w:pStyle w:val="Normal"/>
        <w:rPr>
          <w:lang w:val="fi-FI"/>
        </w:rPr>
      </w:pPr>
      <w:r>
        <w:rPr>
          <w:lang w:val="fi-FI"/>
        </w:rPr>
        <w:t>Kirjaamisen jälkeen suunnistajan nimi pitäisi löytyä Lähtö-välilehden alta, kun valitset oikean radan. Lähtö-välilehdellä radan perässä hakasulkeissa oleva luku kertoo metsässä kyseisellä radalla olevien suunnistajien määrän. Lähtö-välilehdeltä näet myös, moneltako kukin metsässä oleva suunnistaja on kirjattu koneelle ja onko hänellä vuokraemit tai onko hän kenties lähtenyt ilman aikaa.  Näistä tiedoista on hyötyä, kun kello lähestyy 20.00.</w:t>
      </w:r>
    </w:p>
    <w:p>
      <w:pPr>
        <w:pStyle w:val="Normal"/>
        <w:rPr>
          <w:lang w:val="fi-FI"/>
        </w:rPr>
      </w:pPr>
      <w:r>
        <w:rPr>
          <w:lang w:val="fi-FI"/>
        </w:rPr>
        <w:t>”</w:t>
      </w:r>
      <w:r>
        <w:rPr>
          <w:lang w:val="fi-FI"/>
        </w:rPr>
        <w:t xml:space="preserve">Ei tiedossa”-rata kertoo ne suunnistajat, jotka ovat ilmoittautuneet rastilipussa mutta eivät ole vielä saapuneet paikalle. </w:t>
      </w:r>
    </w:p>
    <w:p>
      <w:pPr>
        <w:pStyle w:val="Normal"/>
        <w:rPr>
          <w:lang w:val="fi-FI"/>
        </w:rPr>
      </w:pPr>
      <w:r>
        <w:rPr/>
        <mc:AlternateContent>
          <mc:Choice Requires="wps">
            <w:drawing>
              <wp:anchor behindDoc="0" distT="4445" distB="0" distL="4445" distR="0" simplePos="0" locked="0" layoutInCell="0" allowOverlap="1" relativeHeight="38" wp14:anchorId="5BB61877">
                <wp:simplePos x="0" y="0"/>
                <wp:positionH relativeFrom="column">
                  <wp:posOffset>951865</wp:posOffset>
                </wp:positionH>
                <wp:positionV relativeFrom="paragraph">
                  <wp:posOffset>1182370</wp:posOffset>
                </wp:positionV>
                <wp:extent cx="135890" cy="147320"/>
                <wp:effectExtent l="0" t="0" r="55245" b="31115"/>
                <wp:wrapNone/>
                <wp:docPr id="50" name="Straight Arrow Connector 9"/>
                <a:graphic xmlns:a="http://schemas.openxmlformats.org/drawingml/2006/main">
                  <a:graphicData uri="http://schemas.microsoft.com/office/word/2010/wordprocessingShape">
                    <wps:wsp>
                      <wps:cNvSpPr/>
                      <wps:spPr>
                        <a:xfrm>
                          <a:off x="0" y="0"/>
                          <a:ext cx="135360" cy="146520"/>
                        </a:xfrm>
                        <a:prstGeom prst="straightConnector1">
                          <a:avLst/>
                        </a:prstGeom>
                        <a:noFill/>
                        <a:ln>
                          <a:solidFill>
                            <a:srgbClr val="ff0000"/>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Straight Arrow Connector 9" stroked="t" o:allowincell="f" style="position:absolute;margin-left:74.95pt;margin-top:93.1pt;width:10.6pt;height:11.5pt;mso-wrap-style:none;v-text-anchor:middle" wp14:anchorId="5BB61877" type="_x0000_t32">
                <v:fill o:detectmouseclick="t" on="false"/>
                <v:stroke color="red" weight="9360" endarrow="block" endarrowwidth="medium" endarrowlength="medium" joinstyle="round" endcap="flat"/>
                <w10:wrap type="none"/>
              </v:shape>
            </w:pict>
          </mc:Fallback>
        </mc:AlternateContent>
        <mc:AlternateContent>
          <mc:Choice Requires="wps">
            <w:drawing>
              <wp:anchor behindDoc="0" distT="4445" distB="0" distL="0" distR="0" simplePos="0" locked="0" layoutInCell="0" allowOverlap="1" relativeHeight="39" wp14:anchorId="5C5A2515">
                <wp:simplePos x="0" y="0"/>
                <wp:positionH relativeFrom="column">
                  <wp:posOffset>3479165</wp:posOffset>
                </wp:positionH>
                <wp:positionV relativeFrom="paragraph">
                  <wp:posOffset>1213485</wp:posOffset>
                </wp:positionV>
                <wp:extent cx="71120" cy="238125"/>
                <wp:effectExtent l="38100" t="0" r="18415" b="42545"/>
                <wp:wrapNone/>
                <wp:docPr id="51" name="Straight Arrow Connector 10"/>
                <a:graphic xmlns:a="http://schemas.openxmlformats.org/drawingml/2006/main">
                  <a:graphicData uri="http://schemas.microsoft.com/office/word/2010/wordprocessingShape">
                    <wps:wsp>
                      <wps:cNvSpPr/>
                      <wps:spPr>
                        <a:xfrm flipH="1">
                          <a:off x="0" y="0"/>
                          <a:ext cx="70560" cy="237600"/>
                        </a:xfrm>
                        <a:prstGeom prst="straightConnector1">
                          <a:avLst/>
                        </a:prstGeom>
                        <a:noFill/>
                        <a:ln>
                          <a:solidFill>
                            <a:srgbClr val="ff0000"/>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Straight Arrow Connector 10" stroked="t" o:allowincell="f" style="position:absolute;margin-left:273.95pt;margin-top:95.55pt;width:5.5pt;height:18.65pt;flip:x;mso-wrap-style:none;v-text-anchor:middle" wp14:anchorId="5C5A2515" type="_x0000_t32">
                <v:fill o:detectmouseclick="t" on="false"/>
                <v:stroke color="red" weight="9360" endarrow="block" endarrowwidth="medium" endarrowlength="medium" joinstyle="round" endcap="flat"/>
                <w10:wrap type="none"/>
              </v:shape>
            </w:pict>
          </mc:Fallback>
        </mc:AlternateContent>
        <mc:AlternateContent>
          <mc:Choice Requires="wps">
            <w:drawing>
              <wp:anchor behindDoc="0" distT="4445" distB="0" distL="0" distR="0" simplePos="0" locked="0" layoutInCell="0" allowOverlap="1" relativeHeight="40" wp14:anchorId="516C9A79">
                <wp:simplePos x="0" y="0"/>
                <wp:positionH relativeFrom="column">
                  <wp:posOffset>5083175</wp:posOffset>
                </wp:positionH>
                <wp:positionV relativeFrom="paragraph">
                  <wp:posOffset>1231265</wp:posOffset>
                </wp:positionV>
                <wp:extent cx="71120" cy="238125"/>
                <wp:effectExtent l="38100" t="0" r="18415" b="42545"/>
                <wp:wrapNone/>
                <wp:docPr id="52" name="Straight Arrow Connector 11"/>
                <a:graphic xmlns:a="http://schemas.openxmlformats.org/drawingml/2006/main">
                  <a:graphicData uri="http://schemas.microsoft.com/office/word/2010/wordprocessingShape">
                    <wps:wsp>
                      <wps:cNvSpPr/>
                      <wps:spPr>
                        <a:xfrm flipH="1">
                          <a:off x="0" y="0"/>
                          <a:ext cx="70560" cy="237600"/>
                        </a:xfrm>
                        <a:prstGeom prst="straightConnector1">
                          <a:avLst/>
                        </a:prstGeom>
                        <a:noFill/>
                        <a:ln>
                          <a:solidFill>
                            <a:srgbClr val="ff0000"/>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Straight Arrow Connector 11" stroked="t" o:allowincell="f" style="position:absolute;margin-left:400.25pt;margin-top:96.95pt;width:5.5pt;height:18.65pt;flip:x;mso-wrap-style:none;v-text-anchor:middle" wp14:anchorId="516C9A79" type="_x0000_t32">
                <v:fill o:detectmouseclick="t" on="false"/>
                <v:stroke color="red" weight="9360" endarrow="block" endarrowwidth="medium" endarrowlength="medium" joinstyle="round" endcap="flat"/>
                <w10:wrap type="none"/>
              </v:shape>
            </w:pict>
          </mc:Fallback>
        </mc:AlternateContent>
        <mc:AlternateContent>
          <mc:Choice Requires="wps">
            <w:drawing>
              <wp:anchor behindDoc="0" distT="4445" distB="0" distL="0" distR="0" simplePos="0" locked="0" layoutInCell="0" allowOverlap="1" relativeHeight="41" wp14:anchorId="361DEC4D">
                <wp:simplePos x="0" y="0"/>
                <wp:positionH relativeFrom="column">
                  <wp:posOffset>4723765</wp:posOffset>
                </wp:positionH>
                <wp:positionV relativeFrom="paragraph">
                  <wp:posOffset>1218565</wp:posOffset>
                </wp:positionV>
                <wp:extent cx="71120" cy="238125"/>
                <wp:effectExtent l="38100" t="0" r="18415" b="42545"/>
                <wp:wrapNone/>
                <wp:docPr id="53" name="Straight Arrow Connector 12"/>
                <a:graphic xmlns:a="http://schemas.openxmlformats.org/drawingml/2006/main">
                  <a:graphicData uri="http://schemas.microsoft.com/office/word/2010/wordprocessingShape">
                    <wps:wsp>
                      <wps:cNvSpPr/>
                      <wps:spPr>
                        <a:xfrm flipH="1">
                          <a:off x="0" y="0"/>
                          <a:ext cx="70560" cy="237600"/>
                        </a:xfrm>
                        <a:prstGeom prst="straightConnector1">
                          <a:avLst/>
                        </a:prstGeom>
                        <a:noFill/>
                        <a:ln>
                          <a:solidFill>
                            <a:srgbClr val="ff0000"/>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Straight Arrow Connector 12" stroked="t" o:allowincell="f" style="position:absolute;margin-left:371.95pt;margin-top:95.95pt;width:5.5pt;height:18.65pt;flip:x;mso-wrap-style:none;v-text-anchor:middle" wp14:anchorId="361DEC4D" type="_x0000_t32">
                <v:fill o:detectmouseclick="t" on="false"/>
                <v:stroke color="red" weight="9360" endarrow="block" endarrowwidth="medium" endarrowlength="medium" joinstyle="round" endcap="flat"/>
                <w10:wrap type="none"/>
              </v:shape>
            </w:pict>
          </mc:Fallback>
        </mc:AlternateContent>
        <mc:AlternateContent>
          <mc:Choice Requires="wps">
            <w:drawing>
              <wp:anchor behindDoc="0" distT="0" distB="0" distL="4445" distR="0" simplePos="0" locked="0" layoutInCell="0" allowOverlap="1" relativeHeight="42" wp14:anchorId="498D0D9A">
                <wp:simplePos x="0" y="0"/>
                <wp:positionH relativeFrom="column">
                  <wp:posOffset>-199390</wp:posOffset>
                </wp:positionH>
                <wp:positionV relativeFrom="paragraph">
                  <wp:posOffset>1328420</wp:posOffset>
                </wp:positionV>
                <wp:extent cx="203835" cy="46355"/>
                <wp:effectExtent l="0" t="25400" r="26035" b="56515"/>
                <wp:wrapNone/>
                <wp:docPr id="54" name="Straight Arrow Connector 13"/>
                <a:graphic xmlns:a="http://schemas.openxmlformats.org/drawingml/2006/main">
                  <a:graphicData uri="http://schemas.microsoft.com/office/word/2010/wordprocessingShape">
                    <wps:wsp>
                      <wps:cNvSpPr/>
                      <wps:spPr>
                        <a:xfrm>
                          <a:off x="0" y="0"/>
                          <a:ext cx="203040" cy="45720"/>
                        </a:xfrm>
                        <a:prstGeom prst="straightConnector1">
                          <a:avLst/>
                        </a:prstGeom>
                        <a:noFill/>
                        <a:ln>
                          <a:solidFill>
                            <a:srgbClr val="ff0000"/>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Straight Arrow Connector 13" stroked="t" o:allowincell="f" style="position:absolute;margin-left:-15.7pt;margin-top:104.6pt;width:15.95pt;height:3.55pt;mso-wrap-style:none;v-text-anchor:middle" wp14:anchorId="498D0D9A" type="_x0000_t32">
                <v:fill o:detectmouseclick="t" on="false"/>
                <v:stroke color="red" weight="9360" endarrow="block" endarrowwidth="medium" endarrowlength="medium" joinstyle="round" endcap="flat"/>
                <w10:wrap type="none"/>
              </v:shape>
            </w:pict>
          </mc:Fallback>
        </mc:AlternateContent>
        <w:drawing>
          <wp:inline distT="0" distB="0" distL="0" distR="0">
            <wp:extent cx="5870575" cy="1828800"/>
            <wp:effectExtent l="0" t="0" r="0" b="0"/>
            <wp:docPr id="55"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8" descr="A screenshot of a social media post&#10;&#10;Description automatically generated"/>
                    <pic:cNvPicPr>
                      <a:picLocks noChangeAspect="1" noChangeArrowheads="1"/>
                    </pic:cNvPicPr>
                  </pic:nvPicPr>
                  <pic:blipFill>
                    <a:blip r:embed="rId27"/>
                    <a:srcRect l="0" t="0" r="14753" b="0"/>
                    <a:stretch>
                      <a:fillRect/>
                    </a:stretch>
                  </pic:blipFill>
                  <pic:spPr bwMode="auto">
                    <a:xfrm>
                      <a:off x="0" y="0"/>
                      <a:ext cx="5870575" cy="1828800"/>
                    </a:xfrm>
                    <a:prstGeom prst="rect">
                      <a:avLst/>
                    </a:prstGeom>
                  </pic:spPr>
                </pic:pic>
              </a:graphicData>
            </a:graphic>
          </wp:inline>
        </w:drawing>
      </w:r>
    </w:p>
    <w:p>
      <w:pPr>
        <w:pStyle w:val="Normal"/>
        <w:rPr>
          <w:lang w:val="fi-FI"/>
        </w:rPr>
      </w:pPr>
      <w:r>
        <w:rPr>
          <w:lang w:val="fi-FI"/>
        </w:rPr>
        <w:t>Pikakaistan mahdolliset poikkeavat tilanteet maaliohjeiden lopussa.</w:t>
      </w:r>
    </w:p>
    <w:p>
      <w:pPr>
        <w:pStyle w:val="Normal"/>
        <w:spacing w:lineRule="auto" w:line="240" w:before="0" w:after="0"/>
        <w:jc w:val="left"/>
        <w:rPr>
          <w:lang w:val="fi-FI"/>
        </w:rPr>
      </w:pPr>
      <w:r>
        <w:rPr>
          <w:lang w:val="fi-FI"/>
        </w:rPr>
      </w:r>
    </w:p>
    <w:p>
      <w:pPr>
        <w:pStyle w:val="Normal"/>
        <w:spacing w:lineRule="auto" w:line="240" w:before="0" w:after="0"/>
        <w:jc w:val="left"/>
        <w:rPr>
          <w:b/>
          <w:b/>
          <w:bCs/>
          <w:szCs w:val="26"/>
          <w:lang w:val="fi-FI"/>
        </w:rPr>
      </w:pPr>
      <w:r>
        <w:rPr>
          <w:b/>
          <w:bCs/>
          <w:szCs w:val="26"/>
          <w:lang w:val="fi-FI"/>
        </w:rPr>
      </w:r>
      <w:r>
        <w:br w:type="page"/>
      </w:r>
    </w:p>
    <w:p>
      <w:pPr>
        <w:pStyle w:val="Otsikko3"/>
        <w:ind w:left="0" w:hanging="0"/>
        <w:rPr>
          <w:lang w:val="fi-FI"/>
        </w:rPr>
      </w:pPr>
      <w:bookmarkStart w:id="18" w:name="_Toc102213008"/>
      <w:r>
        <w:rPr>
          <w:lang w:val="fi-FI"/>
        </w:rPr>
        <w:t>Normaalikaista</w:t>
      </w:r>
      <w:bookmarkEnd w:id="18"/>
      <w:r>
        <w:rPr>
          <w:lang w:val="fi-FI"/>
        </w:rPr>
        <w:t xml:space="preserve"> </w:t>
      </w:r>
    </w:p>
    <w:p>
      <w:pPr>
        <w:pStyle w:val="Normal"/>
        <w:rPr>
          <w:b w:val="false"/>
          <w:b w:val="false"/>
          <w:bCs w:val="false"/>
          <w:lang w:val="fi-FI"/>
        </w:rPr>
      </w:pPr>
      <w:r>
        <w:rPr>
          <w:lang w:val="fi-FI"/>
        </w:rPr>
        <w:t xml:space="preserve">Normaalikaistalla käytettävä ohjelma on </w:t>
      </w:r>
      <w:r>
        <w:rPr>
          <w:b/>
          <w:bCs/>
          <w:lang w:val="fi-FI"/>
        </w:rPr>
        <w:t>EResults Mobile</w:t>
      </w:r>
      <w:r>
        <w:rPr>
          <w:lang w:val="fi-FI"/>
        </w:rPr>
        <w:t xml:space="preserve">. Normaalikaistalla käytössä on tietokone ”Suunnistus 2”. Normaalikaistalla kirjataan vain metsään lähtijöitä. Normaalikaistalle tulevat kaikki maksavat asiakkaat, emit-kortin vuokraavat, ilman ajanottoa lähtevät sekä Ounasrastitukijat. Tarkista kansiosta sieltä löytyvät listat ja niiden merkintäohjeet. </w:t>
      </w:r>
      <w:r>
        <w:rPr>
          <w:b/>
          <w:bCs/>
          <w:lang w:val="fi-FI"/>
        </w:rPr>
        <w:t xml:space="preserve">Jokainen suunnistaja, joka lähtee maastoon, kirjataan koneelle. </w:t>
      </w:r>
      <w:r>
        <w:rPr>
          <w:b w:val="false"/>
          <w:bCs w:val="false"/>
          <w:lang w:val="fi-FI"/>
        </w:rPr>
        <w:t>Yksi kartta per karttamaksu (katso kohdasta 4.2. poikkeukset).</w:t>
      </w:r>
    </w:p>
    <w:p>
      <w:pPr>
        <w:pStyle w:val="Normal"/>
        <w:spacing w:before="0" w:after="0"/>
        <w:ind w:left="357" w:hanging="0"/>
        <w:rPr>
          <w:lang w:val="fi-FI"/>
        </w:rPr>
      </w:pPr>
      <w:r>
        <w:rPr>
          <w:lang w:val="fi-FI"/>
        </w:rPr>
        <w:t>MAKSUT:</w:t>
      </w:r>
    </w:p>
    <w:p>
      <w:pPr>
        <w:pStyle w:val="ListParagraph"/>
        <w:numPr>
          <w:ilvl w:val="0"/>
          <w:numId w:val="12"/>
        </w:numPr>
        <w:spacing w:before="0" w:after="0"/>
        <w:contextualSpacing/>
        <w:rPr>
          <w:lang w:val="fi-FI"/>
        </w:rPr>
      </w:pPr>
      <w:r>
        <w:rPr>
          <w:lang w:val="fi-FI"/>
        </w:rPr>
        <w:t>8</w:t>
      </w:r>
      <w:r>
        <w:rPr>
          <w:lang w:val="fi-FI"/>
        </w:rPr>
        <w:t>/</w:t>
      </w:r>
      <w:r>
        <w:rPr>
          <w:lang w:val="fi-FI"/>
        </w:rPr>
        <w:t>5</w:t>
      </w:r>
      <w:r>
        <w:rPr>
          <w:lang w:val="fi-FI"/>
        </w:rPr>
        <w:t xml:space="preserve"> € käteinen/tyky </w:t>
      </w:r>
    </w:p>
    <w:p>
      <w:pPr>
        <w:pStyle w:val="ListParagraph"/>
        <w:numPr>
          <w:ilvl w:val="1"/>
          <w:numId w:val="12"/>
        </w:numPr>
        <w:spacing w:before="0" w:after="0"/>
        <w:contextualSpacing/>
        <w:rPr>
          <w:lang w:val="fi-FI"/>
        </w:rPr>
      </w:pPr>
      <w:r>
        <w:rPr>
          <w:rFonts w:eastAsia="Wingdings" w:cs="Wingdings" w:ascii="Wingdings" w:hAnsi="Wingdings"/>
          <w:lang w:val="fi-FI"/>
        </w:rPr>
        <w:t>à</w:t>
      </w:r>
      <w:r>
        <w:rPr>
          <w:lang w:val="fi-FI"/>
        </w:rPr>
        <w:t xml:space="preserve"> vastaanota raha ja anna vastarahaa (tykyseteleistä ei vastarahaa)</w:t>
      </w:r>
    </w:p>
    <w:p>
      <w:pPr>
        <w:pStyle w:val="ListParagraph"/>
        <w:numPr>
          <w:ilvl w:val="0"/>
          <w:numId w:val="12"/>
        </w:numPr>
        <w:rPr>
          <w:lang w:val="fi-FI"/>
        </w:rPr>
      </w:pPr>
      <w:r>
        <w:rPr>
          <w:lang w:val="fi-FI"/>
        </w:rPr>
        <w:t xml:space="preserve">Kausikortti, suunnistuskoulu, OH valmennusryhmä </w:t>
      </w:r>
    </w:p>
    <w:p>
      <w:pPr>
        <w:pStyle w:val="ListParagraph"/>
        <w:numPr>
          <w:ilvl w:val="1"/>
          <w:numId w:val="12"/>
        </w:numPr>
        <w:rPr>
          <w:lang w:val="fi-FI"/>
        </w:rPr>
      </w:pPr>
      <w:r>
        <w:rPr>
          <w:rFonts w:eastAsia="Wingdings" w:cs="Wingdings" w:ascii="Wingdings" w:hAnsi="Wingdings"/>
          <w:lang w:val="fi-FI"/>
        </w:rPr>
        <w:t>à</w:t>
      </w:r>
      <w:r>
        <w:rPr>
          <w:lang w:val="fi-FI"/>
        </w:rPr>
        <w:t xml:space="preserve"> tarkista nimi listasta, ei tarvitse tehdä merkintää</w:t>
      </w:r>
    </w:p>
    <w:p>
      <w:pPr>
        <w:pStyle w:val="ListParagraph"/>
        <w:numPr>
          <w:ilvl w:val="0"/>
          <w:numId w:val="12"/>
        </w:numPr>
        <w:rPr>
          <w:highlight w:val="none"/>
          <w:shd w:fill="FFFF00" w:val="clear"/>
        </w:rPr>
      </w:pPr>
      <w:r>
        <w:rPr>
          <w:shd w:fill="FFFF00" w:val="clear"/>
          <w:lang w:val="fi-FI"/>
        </w:rPr>
        <w:t xml:space="preserve">Ounasrastien tukijat </w:t>
      </w:r>
    </w:p>
    <w:p>
      <w:pPr>
        <w:pStyle w:val="ListParagraph"/>
        <w:numPr>
          <w:ilvl w:val="1"/>
          <w:numId w:val="12"/>
        </w:numPr>
        <w:rPr>
          <w:lang w:val="fi-FI"/>
        </w:rPr>
      </w:pPr>
      <w:r>
        <w:rPr>
          <w:rFonts w:eastAsia="Wingdings" w:cs="Wingdings" w:ascii="Wingdings" w:hAnsi="Wingdings"/>
          <w:lang w:val="fi-FI"/>
        </w:rPr>
        <w:t>à</w:t>
      </w:r>
      <w:r>
        <w:rPr>
          <w:lang w:val="fi-FI"/>
        </w:rPr>
        <w:t xml:space="preserve"> merkitse kansioon oikeaan kohtaan päivämäärä</w:t>
      </w:r>
    </w:p>
    <w:p>
      <w:pPr>
        <w:pStyle w:val="ListParagraph"/>
        <w:numPr>
          <w:ilvl w:val="0"/>
          <w:numId w:val="12"/>
        </w:numPr>
        <w:rPr>
          <w:lang w:val="fi-FI"/>
        </w:rPr>
      </w:pPr>
      <w:r>
        <w:rPr>
          <w:lang w:val="fi-FI"/>
        </w:rPr>
        <w:t>JRP/Lennosto</w:t>
      </w:r>
    </w:p>
    <w:p>
      <w:pPr>
        <w:pStyle w:val="ListParagraph"/>
        <w:numPr>
          <w:ilvl w:val="1"/>
          <w:numId w:val="12"/>
        </w:numPr>
        <w:rPr>
          <w:lang w:val="fi-FI"/>
        </w:rPr>
      </w:pPr>
      <w:r>
        <w:rPr>
          <w:rFonts w:eastAsia="Wingdings" w:cs="Wingdings" w:ascii="Wingdings" w:hAnsi="Wingdings"/>
          <w:lang w:val="fi-FI"/>
        </w:rPr>
        <w:t>à</w:t>
      </w:r>
      <w:r>
        <w:rPr>
          <w:lang w:val="fi-FI"/>
        </w:rPr>
        <w:t xml:space="preserve"> Tarkista nimi kansiosta</w:t>
      </w:r>
    </w:p>
    <w:p>
      <w:pPr>
        <w:pStyle w:val="ListParagraph"/>
        <w:numPr>
          <w:ilvl w:val="0"/>
          <w:numId w:val="12"/>
        </w:numPr>
        <w:rPr>
          <w:lang w:val="fi-FI"/>
        </w:rPr>
      </w:pPr>
      <w:r>
        <w:rPr>
          <w:lang w:val="fi-FI"/>
        </w:rPr>
        <w:t xml:space="preserve">Maksanut rastilipussa, oma emit </w:t>
      </w:r>
    </w:p>
    <w:p>
      <w:pPr>
        <w:pStyle w:val="ListParagraph"/>
        <w:numPr>
          <w:ilvl w:val="1"/>
          <w:numId w:val="12"/>
        </w:numPr>
        <w:rPr>
          <w:lang w:val="fi-FI"/>
        </w:rPr>
      </w:pPr>
      <w:r>
        <w:rPr>
          <w:rFonts w:eastAsia="Wingdings" w:cs="Wingdings" w:ascii="Wingdings" w:hAnsi="Wingdings"/>
          <w:lang w:val="fi-FI"/>
        </w:rPr>
        <w:t>à</w:t>
      </w:r>
      <w:r>
        <w:rPr>
          <w:lang w:val="fi-FI"/>
        </w:rPr>
        <w:t xml:space="preserve"> lue emit, tieto maksusta pitäisi ilmestyä näytön alareunaan</w:t>
      </w:r>
    </w:p>
    <w:p>
      <w:pPr>
        <w:pStyle w:val="ListParagraph"/>
        <w:numPr>
          <w:ilvl w:val="0"/>
          <w:numId w:val="12"/>
        </w:numPr>
        <w:spacing w:before="0" w:after="0"/>
        <w:ind w:left="714" w:hanging="357"/>
        <w:contextualSpacing/>
        <w:rPr>
          <w:lang w:val="fi-FI"/>
        </w:rPr>
      </w:pPr>
      <w:r>
        <w:rPr>
          <w:lang w:val="fi-FI"/>
        </w:rPr>
        <w:t xml:space="preserve">Maksanut rastilipussa, vuokra-emit </w:t>
      </w:r>
    </w:p>
    <w:p>
      <w:pPr>
        <w:pStyle w:val="ListParagraph"/>
        <w:numPr>
          <w:ilvl w:val="1"/>
          <w:numId w:val="12"/>
        </w:numPr>
        <w:spacing w:before="0" w:after="0"/>
        <w:contextualSpacing/>
        <w:rPr>
          <w:lang w:val="fi-FI"/>
        </w:rPr>
      </w:pPr>
      <w:r>
        <w:rPr>
          <w:rFonts w:eastAsia="Wingdings" w:cs="Wingdings" w:ascii="Wingdings" w:hAnsi="Wingdings"/>
          <w:lang w:val="fi-FI"/>
        </w:rPr>
        <w:t>à</w:t>
      </w:r>
      <w:r>
        <w:rPr>
          <w:lang w:val="fi-FI"/>
        </w:rPr>
        <w:t xml:space="preserve"> peri emit-vuokra, kirjoita ”sukunimi etunimi” nimikenttään ja hae, valitse rastilipulla varustettu nimi listalta, jos se ei ilmesty nimikenttään suoraa. </w:t>
      </w:r>
      <w:r>
        <w:rPr>
          <w:b/>
          <w:bCs/>
          <w:lang w:val="fi-FI"/>
        </w:rPr>
        <w:t>KIRJOITA vuokraemitin</w:t>
      </w:r>
      <w:r>
        <w:rPr>
          <w:lang w:val="fi-FI"/>
        </w:rPr>
        <w:t xml:space="preserve"> numero korttikenttään. </w:t>
      </w:r>
    </w:p>
    <w:p>
      <w:pPr>
        <w:pStyle w:val="ListParagraph"/>
        <w:numPr>
          <w:ilvl w:val="0"/>
          <w:numId w:val="12"/>
        </w:numPr>
        <w:spacing w:before="0" w:after="0"/>
        <w:contextualSpacing/>
        <w:rPr>
          <w:lang w:val="fi-FI"/>
        </w:rPr>
      </w:pPr>
      <w:r>
        <w:rPr>
          <w:lang w:val="fi-FI"/>
        </w:rPr>
        <w:t>Vuokra-emitit</w:t>
      </w:r>
    </w:p>
    <w:p>
      <w:pPr>
        <w:pStyle w:val="ListParagraph"/>
        <w:numPr>
          <w:ilvl w:val="1"/>
          <w:numId w:val="12"/>
        </w:numPr>
        <w:spacing w:before="0" w:after="0"/>
        <w:contextualSpacing/>
        <w:rPr>
          <w:lang w:val="fi-FI"/>
        </w:rPr>
      </w:pPr>
      <w:r>
        <w:rPr>
          <w:rFonts w:eastAsia="Wingdings" w:cs="Wingdings" w:ascii="Wingdings" w:hAnsi="Wingdings"/>
          <w:lang w:val="fi-FI"/>
        </w:rPr>
        <w:t>à</w:t>
      </w:r>
      <w:r>
        <w:rPr>
          <w:lang w:val="fi-FI"/>
        </w:rPr>
        <w:t xml:space="preserve">  2€ (JRP/Lennosto + lasten suunnistuskoulu kuuluu hintaan)</w:t>
      </w:r>
    </w:p>
    <w:p>
      <w:pPr>
        <w:pStyle w:val="Normal"/>
        <w:spacing w:before="0" w:after="0"/>
        <w:rPr>
          <w:lang w:val="fi-FI"/>
        </w:rPr>
      </w:pPr>
      <w:r>
        <w:rPr>
          <w:lang w:val="fi-FI"/>
        </w:rPr>
      </w:r>
    </w:p>
    <w:p>
      <w:pPr>
        <w:pStyle w:val="ListParagraph"/>
        <w:numPr>
          <w:ilvl w:val="0"/>
          <w:numId w:val="16"/>
        </w:numPr>
        <w:rPr>
          <w:lang w:val="fi-FI"/>
        </w:rPr>
      </w:pPr>
      <w:r>
        <w:rPr>
          <w:lang w:val="fi-FI"/>
        </w:rPr>
        <w:t xml:space="preserve">Tarkista, että oikea tapahtuma on valittuna, nettiyhteys toimii ja kortinlukija on liitettynä ja valittuna. </w:t>
      </w:r>
    </w:p>
    <w:p>
      <w:pPr>
        <w:pStyle w:val="ListParagraph"/>
        <w:numPr>
          <w:ilvl w:val="0"/>
          <w:numId w:val="16"/>
        </w:numPr>
        <w:rPr>
          <w:lang w:val="fi-FI"/>
        </w:rPr>
      </w:pPr>
      <w:r>
        <w:rPr>
          <w:lang w:val="fi-FI"/>
        </w:rPr>
        <w:t xml:space="preserve">Lue emit-kortti kortinlukijalla. Kirjaa kilpailijan nimi ja rata. Jos kirjoittaessasi suunnistajan nimeä, tulee ehdotuksia, valitse niistä ensisijaisesti se, jonka edessä on rastilippu.  Kirjoita nimi muodossa ”sukunimi etunimi”. Tarvittaessa merkitse ”ei aikaa”, ”ei nimeä tuloksiin” ja/tai ”lainakortti”. Suunnistajilla, joilla on oma emit, voit tallentaa tiedot rekisteriin. </w:t>
      </w:r>
    </w:p>
    <w:p>
      <w:pPr>
        <w:pStyle w:val="ListParagraph"/>
        <w:numPr>
          <w:ilvl w:val="0"/>
          <w:numId w:val="16"/>
        </w:numPr>
        <w:rPr>
          <w:lang w:val="fi-FI"/>
        </w:rPr>
      </w:pPr>
      <w:r>
        <w:rPr>
          <w:lang w:val="fi-FI"/>
        </w:rPr>
        <w:t xml:space="preserve">Lähetä kirjatut tiedot. Ne siirtyvät nettiyhteyden toimiessa välittömästi maalikoneelle. </w:t>
      </w:r>
    </w:p>
    <w:p>
      <w:pPr>
        <w:pStyle w:val="Normal"/>
        <w:rPr>
          <w:lang w:val="fi-FI"/>
        </w:rPr>
      </w:pPr>
      <w:r>
        <w:rPr>
          <w:lang w:val="fi-FI"/>
        </w:rPr>
        <w:t xml:space="preserve">Vuokraemitit luetaan lukijalla samaan tapaan kuin omat emitit. Vuokraustietoja ei tarvitse kirjata erikseen paperille, vaan ne tallentuvat koneelle, kun suunnistaja kirjataan lähteneeksi. Samalla emit-kortilla ei voi juosta kahdesti samalla radalla, joten vuokraemitit kerätään maalissa pois radoittain. Jos vuokraemittejä käytetään uudestaan samalla kerralla, tulee varmistaa, ettei emit-korttia anneta uudelleen samalle radalle. </w:t>
      </w:r>
    </w:p>
    <w:p>
      <w:pPr>
        <w:pStyle w:val="Otsikko2"/>
        <w:ind w:left="576" w:hanging="576"/>
        <w:jc w:val="both"/>
        <w:rPr>
          <w:lang w:val="fi-FI"/>
        </w:rPr>
      </w:pPr>
      <w:bookmarkStart w:id="19" w:name="_Toc102213009"/>
      <w:r>
        <w:rPr>
          <w:lang w:val="fi-FI"/>
        </w:rPr>
        <w:t>Maaliintulo</w:t>
      </w:r>
      <w:bookmarkEnd w:id="19"/>
    </w:p>
    <w:p>
      <w:pPr>
        <w:pStyle w:val="Normal"/>
        <w:rPr>
          <w:lang w:val="fi-FI"/>
        </w:rPr>
      </w:pPr>
      <w:r>
        <w:rPr>
          <w:lang w:val="fi-FI"/>
        </w:rPr>
        <w:t xml:space="preserve">Kaikki maaliintulijat kirjataan koneelle.  </w:t>
      </w:r>
    </w:p>
    <w:p>
      <w:pPr>
        <w:pStyle w:val="Otsikko3"/>
        <w:ind w:left="0" w:hanging="0"/>
        <w:rPr>
          <w:lang w:val="fi-FI"/>
        </w:rPr>
      </w:pPr>
      <w:bookmarkStart w:id="20" w:name="_Toc102213010"/>
      <w:r>
        <w:rPr>
          <w:lang w:val="fi-FI"/>
        </w:rPr>
        <w:t>Emitin kanssa suunnistavat</w:t>
      </w:r>
      <w:bookmarkEnd w:id="20"/>
    </w:p>
    <w:p>
      <w:pPr>
        <w:pStyle w:val="Normal"/>
        <w:rPr>
          <w:lang w:val="fi-FI"/>
        </w:rPr>
      </w:pPr>
      <w:r>
        <w:rPr>
          <w:lang w:val="fi-FI"/>
        </w:rPr>
        <w:t>Lue emit-kortti lukijalla. Kilpailijan nimi ja tulos ilmestyy suoraan lähdössä merkitylle radalle (näytölle). Poikkeustilanteiden (hylätyt, väärä rata yms.) ohjeet löytyvät seuraavalta sivulta.</w:t>
      </w:r>
    </w:p>
    <w:p>
      <w:pPr>
        <w:pStyle w:val="Otsikko3"/>
        <w:ind w:left="0" w:hanging="0"/>
        <w:rPr>
          <w:lang w:val="fi-FI"/>
        </w:rPr>
      </w:pPr>
      <w:bookmarkStart w:id="21" w:name="_Toc102213011"/>
      <w:r>
        <w:rPr>
          <w:lang w:val="fi-FI"/>
        </w:rPr>
        <w:t>Ilman emittiä suunnistavat</w:t>
      </w:r>
      <w:bookmarkEnd w:id="21"/>
    </w:p>
    <w:p>
      <w:pPr>
        <w:pStyle w:val="Normal"/>
        <w:rPr>
          <w:lang w:val="fi-FI"/>
        </w:rPr>
      </w:pPr>
      <w:r>
        <w:rPr>
          <w:lang w:val="fi-FI"/>
        </w:rPr>
        <w:t xml:space="preserve">Valitse Lähtö-välilehti ja sieltä rata, jolle kilpailija on merkitty lähteneeksi. Paina kilpailijan päällä hiiren oikeaa näppäintä ja valitse ”hyväksy maaliin” </w:t>
      </w:r>
      <w:r>
        <w:rPr>
          <w:rFonts w:eastAsia="Wingdings" w:cs="Wingdings" w:ascii="Wingdings" w:hAnsi="Wingdings"/>
          <w:lang w:val="fi-FI"/>
        </w:rPr>
        <w:t>à</w:t>
      </w:r>
      <w:r>
        <w:rPr>
          <w:lang w:val="fi-FI"/>
        </w:rPr>
        <w:t xml:space="preserve"> ”ilman aikaa”.</w:t>
      </w:r>
    </w:p>
    <w:p>
      <w:pPr>
        <w:pStyle w:val="Otsikko3"/>
        <w:ind w:left="0" w:hanging="0"/>
        <w:rPr>
          <w:lang w:val="fi-FI"/>
        </w:rPr>
      </w:pPr>
      <w:bookmarkStart w:id="22" w:name="_Toc102213012"/>
      <w:r>
        <w:rPr>
          <w:lang w:val="fi-FI"/>
        </w:rPr>
        <w:t>Vuokra-emittien keräys</w:t>
      </w:r>
      <w:bookmarkEnd w:id="22"/>
    </w:p>
    <w:p>
      <w:pPr>
        <w:pStyle w:val="Normal"/>
        <w:rPr>
          <w:lang w:val="fi-FI"/>
        </w:rPr>
      </w:pPr>
      <w:r>
        <w:rPr>
          <w:lang w:val="fi-FI"/>
        </w:rPr>
        <w:t xml:space="preserve">Samalla emit-kortilla ei voi juosta kahdesti samaa rataa, joten vuokraemit-kortit tulee kerätä maalissa pois radoittain pieniin laatikoihin. </w:t>
      </w:r>
    </w:p>
    <w:p>
      <w:pPr>
        <w:pStyle w:val="Normal"/>
        <w:spacing w:lineRule="auto" w:line="240" w:before="0" w:after="0"/>
        <w:jc w:val="left"/>
        <w:rPr>
          <w:b/>
          <w:b/>
          <w:color w:val="FF0000"/>
          <w:lang w:val="fi-FI"/>
        </w:rPr>
      </w:pPr>
      <w:r>
        <w:rPr>
          <w:b/>
          <w:color w:val="FF0000"/>
          <w:lang w:val="fi-FI"/>
        </w:rPr>
      </w:r>
    </w:p>
    <w:p>
      <w:pPr>
        <w:pStyle w:val="Otsikko3"/>
        <w:ind w:left="0" w:hanging="0"/>
        <w:rPr>
          <w:color w:val="00B0F0"/>
          <w:lang w:val="fi-FI"/>
        </w:rPr>
      </w:pPr>
      <w:bookmarkStart w:id="23" w:name="_Toc102213013"/>
      <w:r>
        <w:rPr>
          <w:b w:val="false"/>
          <w:color w:val="00B0F0"/>
          <w:lang w:val="fi-FI"/>
        </w:rPr>
        <w:t>PIKAKAISTA/MAALI, MAHDOLLISET POIKKEAVAT TILANTEET</w:t>
      </w:r>
      <w:bookmarkEnd w:id="23"/>
    </w:p>
    <w:p>
      <w:pPr>
        <w:pStyle w:val="Normal"/>
        <w:spacing w:before="0" w:after="0"/>
        <w:rPr>
          <w:color w:val="00B0F0"/>
          <w:lang w:val="fi-FI"/>
        </w:rPr>
      </w:pPr>
      <w:r>
        <w:drawing>
          <wp:anchor behindDoc="0" distT="0" distB="0" distL="114300" distR="114300" simplePos="0" locked="0" layoutInCell="0" allowOverlap="1" relativeHeight="43">
            <wp:simplePos x="0" y="0"/>
            <wp:positionH relativeFrom="margin">
              <wp:posOffset>2980055</wp:posOffset>
            </wp:positionH>
            <wp:positionV relativeFrom="margin">
              <wp:posOffset>580390</wp:posOffset>
            </wp:positionV>
            <wp:extent cx="2681605" cy="3067050"/>
            <wp:effectExtent l="0" t="0" r="0" b="0"/>
            <wp:wrapSquare wrapText="bothSides"/>
            <wp:docPr id="56"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4" descr="A screenshot of a cell phone&#10;&#10;Description automatically generated"/>
                    <pic:cNvPicPr>
                      <a:picLocks noChangeAspect="1" noChangeArrowheads="1"/>
                    </pic:cNvPicPr>
                  </pic:nvPicPr>
                  <pic:blipFill>
                    <a:blip r:embed="rId28"/>
                    <a:stretch>
                      <a:fillRect/>
                    </a:stretch>
                  </pic:blipFill>
                  <pic:spPr bwMode="auto">
                    <a:xfrm>
                      <a:off x="0" y="0"/>
                      <a:ext cx="2681605" cy="3067050"/>
                    </a:xfrm>
                    <a:prstGeom prst="rect">
                      <a:avLst/>
                    </a:prstGeom>
                  </pic:spPr>
                </pic:pic>
              </a:graphicData>
            </a:graphic>
          </wp:anchor>
        </w:drawing>
      </w:r>
      <w:r>
        <w:rPr>
          <w:color w:val="00B0F0"/>
          <w:lang w:val="fi-FI"/>
        </w:rPr>
        <w:t xml:space="preserve">Samaa emit-korttia käytetään kahdesti </w:t>
      </w:r>
    </w:p>
    <w:p>
      <w:pPr>
        <w:pStyle w:val="Normal"/>
        <w:spacing w:before="0" w:after="0"/>
        <w:rPr>
          <w:color w:val="00B0F0"/>
          <w:lang w:val="fi-FI"/>
        </w:rPr>
      </w:pPr>
      <w:r>
        <w:rPr>
          <w:color w:val="00B0F0"/>
          <w:lang w:val="fi-FI"/>
        </w:rPr>
        <w:t>(eri radalla)</w:t>
      </w:r>
    </w:p>
    <w:p>
      <w:pPr>
        <w:pStyle w:val="Normal"/>
        <w:spacing w:before="0" w:after="0"/>
        <w:rPr>
          <w:color w:val="000000" w:themeColor="text1"/>
          <w:lang w:val="fi-FI"/>
        </w:rPr>
      </w:pPr>
      <w:r>
        <w:rPr>
          <w:color w:val="000000" w:themeColor="text1"/>
          <w:lang w:val="fi-FI"/>
        </w:rPr>
        <w:t>Maaliin kirjattaessa aukeaa ponnahdusikkuna, josta tulee valita oikea suunnistajan nimi (se, jonka perässä ei lue tulosta). Järjestelmä saattaa ehdottaa kilpailijaa hylätyksi, mutta tarkista leimoista onko suoritus oikeasti hylätty ja muuta tarvittaessa hyväksytyksi. Leimat voi tarkistaa ”OK” painamisen jälkeen ”kilpailija on hylätty” ohjeen mukaan.</w:t>
      </w:r>
    </w:p>
    <w:p>
      <w:pPr>
        <w:pStyle w:val="Normal"/>
        <w:spacing w:before="0" w:after="0"/>
        <w:rPr>
          <w:color w:val="000000" w:themeColor="text1"/>
          <w:lang w:val="fi-FI"/>
        </w:rPr>
      </w:pPr>
      <w:r>
        <w:rPr>
          <w:color w:val="000000" w:themeColor="text1"/>
          <w:lang w:val="fi-FI"/>
        </w:rPr>
      </w:r>
    </w:p>
    <w:p>
      <w:pPr>
        <w:pStyle w:val="Normal"/>
        <w:spacing w:before="0" w:after="0"/>
        <w:rPr>
          <w:color w:val="00B0F0"/>
          <w:lang w:val="fi-FI"/>
        </w:rPr>
      </w:pPr>
      <w:r>
        <w:rPr>
          <w:color w:val="00B0F0"/>
          <w:lang w:val="fi-FI"/>
        </w:rPr>
        <w:t>Kilpailija on hylätty</w:t>
      </w:r>
    </w:p>
    <w:p>
      <w:pPr>
        <w:pStyle w:val="Normal"/>
        <w:spacing w:before="0" w:after="0"/>
        <w:rPr>
          <w:color w:val="000000" w:themeColor="text1"/>
          <w:lang w:val="fi-FI"/>
        </w:rPr>
      </w:pPr>
      <w:r>
        <w:rPr>
          <w:color w:val="000000" w:themeColor="text1"/>
          <w:lang w:val="fi-FI"/>
        </w:rPr>
        <w:t>Suunnistajan leimat voi tarkistaa painamalla hiiren oikeaa näppäintä kilpailijan päällä ja sitten ”näytä leimat”. Tällöin näet puuttuuko joku leima tai onko kilpailija kenties väärällä radalla.</w:t>
      </w:r>
    </w:p>
    <w:p>
      <w:pPr>
        <w:pStyle w:val="Normal"/>
        <w:spacing w:before="0" w:after="0"/>
        <w:rPr>
          <w:color w:val="000000" w:themeColor="text1"/>
          <w:lang w:val="fi-FI"/>
        </w:rPr>
      </w:pPr>
      <w:r>
        <w:rPr>
          <w:color w:val="000000" w:themeColor="text1"/>
          <w:lang w:val="fi-FI"/>
        </w:rPr>
      </w:r>
    </w:p>
    <w:p>
      <w:pPr>
        <w:pStyle w:val="Normal"/>
        <w:spacing w:before="0" w:after="0"/>
        <w:rPr>
          <w:color w:val="00B0F0"/>
          <w:lang w:val="fi-FI"/>
        </w:rPr>
      </w:pPr>
      <w:r>
        <w:rPr>
          <w:color w:val="00B0F0"/>
          <w:lang w:val="fi-FI"/>
        </w:rPr>
        <w:t>Väärä rata</w:t>
      </w:r>
    </w:p>
    <w:p>
      <w:pPr>
        <w:pStyle w:val="Normal"/>
        <w:spacing w:before="0" w:after="0"/>
        <w:rPr>
          <w:color w:val="000000" w:themeColor="text1"/>
          <w:lang w:val="fi-FI"/>
        </w:rPr>
      </w:pPr>
      <w:r>
        <w:rPr>
          <w:color w:val="000000" w:themeColor="text1"/>
          <w:lang w:val="fi-FI"/>
        </w:rPr>
        <w:t xml:space="preserve">Paina hiiren oikealla näppäimellä kilpailijan kohdalla ja valitse ”siirrä valittu kilpailija radalle” ja valitse oikea rata. </w:t>
      </w:r>
    </w:p>
    <w:p>
      <w:pPr>
        <w:pStyle w:val="Normal"/>
        <w:spacing w:before="0" w:after="0"/>
        <w:rPr>
          <w:color w:val="000000" w:themeColor="text1"/>
          <w:lang w:val="fi-FI"/>
        </w:rPr>
      </w:pPr>
      <w:r>
        <w:rPr>
          <w:color w:val="000000" w:themeColor="text1"/>
          <w:lang w:val="fi-FI"/>
        </w:rPr>
      </w:r>
    </w:p>
    <w:p>
      <w:pPr>
        <w:pStyle w:val="Normal"/>
        <w:spacing w:before="0" w:after="0"/>
        <w:rPr>
          <w:color w:val="000000" w:themeColor="text1"/>
          <w:lang w:val="fi-FI"/>
        </w:rPr>
      </w:pPr>
      <w:r>
        <w:rPr>
          <w:color w:val="000000" w:themeColor="text1"/>
          <w:lang w:val="fi-FI"/>
        </w:rPr>
      </w:r>
    </w:p>
    <w:p>
      <w:pPr>
        <w:pStyle w:val="Normal"/>
        <w:spacing w:before="0" w:after="0"/>
        <w:rPr>
          <w:color w:val="000000" w:themeColor="text1"/>
          <w:lang w:val="fi-FI"/>
        </w:rPr>
      </w:pPr>
      <w:r>
        <w:rPr>
          <w:color w:val="000000" w:themeColor="text1"/>
          <w:lang w:val="fi-FI"/>
        </w:rPr>
      </w:r>
    </w:p>
    <w:p>
      <w:pPr>
        <w:pStyle w:val="Normal"/>
        <w:spacing w:before="0" w:after="0"/>
        <w:rPr>
          <w:color w:val="000000" w:themeColor="text1"/>
          <w:lang w:val="fi-FI"/>
        </w:rPr>
      </w:pPr>
      <w:r>
        <w:rPr>
          <w:color w:val="000000" w:themeColor="text1"/>
          <w:lang w:val="fi-FI"/>
        </w:rPr>
      </w:r>
    </w:p>
    <w:p>
      <w:pPr>
        <w:pStyle w:val="Normal"/>
        <w:spacing w:before="0" w:after="0"/>
        <w:rPr>
          <w:color w:val="000000" w:themeColor="text1"/>
          <w:lang w:val="fi-FI"/>
        </w:rPr>
      </w:pPr>
      <w:r>
        <w:rPr/>
        <mc:AlternateContent>
          <mc:Choice Requires="wps">
            <w:drawing>
              <wp:inline distT="0" distB="0" distL="0" distR="0">
                <wp:extent cx="5732145" cy="1270"/>
                <wp:effectExtent l="0" t="0" r="0" b="0"/>
                <wp:docPr id="57" name=""/>
                <a:graphic xmlns:a="http://schemas.openxmlformats.org/drawingml/2006/main">
                  <a:graphicData uri="http://schemas.microsoft.com/office/word/2010/wordprocessingShape">
                    <wps:wsp>
                      <wps:cNvSpPr/>
                      <wps:nvSpPr>
                        <wps:cNvPr id="12" name=""/>
                        <wps:cNvSpPr/>
                      </wps:nvSpPr>
                      <wps:spPr>
                        <a:xfrm>
                          <a:off x="0" y="0"/>
                          <a:ext cx="5731560" cy="72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0.1pt;width:451.25pt;height:0pt;mso-wrap-style:none;v-text-anchor:middle;mso-position-horizontal:center;mso-position-vertical:top">
                <v:fill o:detectmouseclick="t" type="solid" color2="#5f5f5f"/>
                <v:stroke color="#3465a4" joinstyle="round" endcap="flat"/>
                <w10:wrap type="topAndBottom"/>
              </v:rect>
            </w:pict>
          </mc:Fallback>
        </mc:AlternateContent>
      </w:r>
      <w:r>
        <w:br w:type="page"/>
      </w:r>
    </w:p>
    <w:p>
      <w:pPr>
        <w:pStyle w:val="Normal"/>
        <w:spacing w:before="0" w:after="0"/>
        <w:rPr>
          <w:color w:val="000000" w:themeColor="text1"/>
          <w:lang w:val="fi-FI"/>
        </w:rPr>
      </w:pPr>
      <w:r>
        <w:rPr>
          <w:color w:val="000000" w:themeColor="text1"/>
          <w:lang w:val="fi-FI"/>
        </w:rPr>
      </w:r>
    </w:p>
    <w:p>
      <w:pPr>
        <w:pStyle w:val="Normal"/>
        <w:spacing w:before="0" w:after="0"/>
        <w:rPr>
          <w:color w:val="000000" w:themeColor="text1"/>
          <w:lang w:val="fi-FI"/>
        </w:rPr>
      </w:pPr>
      <w:r>
        <w:rPr>
          <w:color w:val="000000" w:themeColor="text1"/>
          <w:lang w:val="fi-FI"/>
        </w:rPr>
      </w:r>
    </w:p>
    <w:p>
      <w:pPr>
        <w:pStyle w:val="Otsikko2"/>
        <w:ind w:left="576" w:hanging="576"/>
        <w:rPr>
          <w:lang w:val="fi-FI"/>
        </w:rPr>
      </w:pPr>
      <w:bookmarkStart w:id="24" w:name="_Toc102213014"/>
      <w:r>
        <w:rPr>
          <w:lang w:val="fi-FI"/>
        </w:rPr>
        <w:t>Kello 20.00 jälkeen</w:t>
      </w:r>
      <w:bookmarkEnd w:id="24"/>
    </w:p>
    <w:p>
      <w:pPr>
        <w:pStyle w:val="Normal"/>
        <w:rPr>
          <w:lang w:val="fi-FI"/>
        </w:rPr>
      </w:pPr>
      <w:r>
        <w:rPr>
          <w:lang w:val="fi-FI"/>
        </w:rPr>
        <w:t xml:space="preserve">Tarkista maalikoneelta, kuinka monta suunnistajaa on vielä maastossa. Tarkista millä radoilla he ovat ja moneltako he ovat lähteneet metsään. Tarkista myös ovatko he lähteneet ilman vai emitin kanssa. (Kohta 3.4.1). Tarkista onko tapahtumapaikalla vielä suunnistajien autoja/pyöriä. </w:t>
      </w:r>
    </w:p>
    <w:p>
      <w:pPr>
        <w:pStyle w:val="Normal"/>
        <w:rPr>
          <w:lang w:val="fi-FI"/>
        </w:rPr>
      </w:pPr>
      <w:r>
        <w:rPr>
          <w:lang w:val="fi-FI"/>
        </w:rPr>
        <w:t xml:space="preserve">Käytä omaa harkintaa metsässä olevien tilastoa tarkastellessasi. D-radalle 17.05 ilman aikaa lähtenyt on todennäköisemmin lähtenyt tapahtumapaikalta ilmoittautumatta maalissa (varsinkin jos maali ei selkeästi maaliteltan lähellä) kuin, että olisi ollut metsässä yli 3 tuntia. </w:t>
      </w:r>
    </w:p>
    <w:p>
      <w:pPr>
        <w:pStyle w:val="Normal"/>
        <w:rPr>
          <w:lang w:val="fi-FI"/>
        </w:rPr>
      </w:pPr>
      <w:r>
        <w:rPr>
          <w:lang w:val="fi-FI"/>
        </w:rPr>
        <w:t xml:space="preserve">Jos epäilet jonkun suunnistajan olevan vielä maastossa tai unohtaneen käydä maalikoneella, voit selvittää mahdolliset yhteystiedot itse </w:t>
      </w:r>
      <w:r>
        <w:rPr>
          <w:color w:val="auto"/>
          <w:lang w:val="fi-FI"/>
        </w:rPr>
        <w:t>tai pyytää Ounasrastivastaavaa katsomaan löytyykö ne Rastilipusta/SuomiSportista (seurakäyttäjä näkee osallistujien yhteystietoja).</w:t>
      </w:r>
      <w:r>
        <w:rPr>
          <w:color w:val="FF0000"/>
          <w:lang w:val="fi-FI"/>
        </w:rPr>
        <w:t xml:space="preserve"> </w:t>
      </w:r>
    </w:p>
    <w:p>
      <w:pPr>
        <w:pStyle w:val="Normal"/>
        <w:rPr>
          <w:lang w:val="fi-FI"/>
        </w:rPr>
      </w:pPr>
      <w:r>
        <w:rPr>
          <w:lang w:val="fi-FI"/>
        </w:rPr>
        <w:t>Jos suunnistajia puuttuu, katso pelastussuunnitelmasta, kuinka tulee toimia.</w:t>
      </w:r>
    </w:p>
    <w:p>
      <w:pPr>
        <w:pStyle w:val="Normal"/>
        <w:rPr>
          <w:lang w:val="fi-FI"/>
        </w:rPr>
      </w:pPr>
      <w:r>
        <w:rPr>
          <w:lang w:val="fi-FI"/>
        </w:rPr>
        <w:t xml:space="preserve"> </w:t>
      </w:r>
    </w:p>
    <w:p>
      <w:pPr>
        <w:pStyle w:val="Normal"/>
        <w:rPr>
          <w:lang w:val="fi-FI"/>
        </w:rPr>
      </w:pPr>
      <w:r>
        <w:rPr>
          <w:lang w:val="fi-FI"/>
        </w:rPr>
      </w:r>
    </w:p>
    <w:p>
      <w:pPr>
        <w:pStyle w:val="Otsikko1"/>
        <w:rPr>
          <w:lang w:val="fi-FI"/>
        </w:rPr>
      </w:pPr>
      <w:bookmarkStart w:id="25" w:name="_Toc102213015"/>
      <w:r>
        <w:rPr/>
        <w:t>tehtävät tapahtuman jälkeen</w:t>
      </w:r>
      <w:bookmarkEnd w:id="25"/>
    </w:p>
    <w:p>
      <w:pPr>
        <w:pStyle w:val="Normal"/>
        <w:rPr>
          <w:lang w:val="fi-FI"/>
        </w:rPr>
      </w:pPr>
      <w:r>
        <w:rPr>
          <w:lang w:val="fi-FI"/>
        </w:rPr>
        <w:t>Siivoa tapahtumapaikka ja kerää opasteet.</w:t>
      </w:r>
    </w:p>
    <w:p>
      <w:pPr>
        <w:pStyle w:val="Normal"/>
        <w:spacing w:before="0" w:after="0"/>
        <w:rPr>
          <w:lang w:val="fi-FI"/>
        </w:rPr>
      </w:pPr>
      <w:r>
        <w:rPr>
          <w:lang w:val="fi-FI"/>
        </w:rPr>
      </w:r>
    </w:p>
    <w:p>
      <w:pPr>
        <w:pStyle w:val="Otsikko2"/>
        <w:ind w:left="576" w:hanging="576"/>
        <w:jc w:val="both"/>
        <w:rPr>
          <w:lang w:val="fi-FI"/>
        </w:rPr>
      </w:pPr>
      <w:bookmarkStart w:id="26" w:name="_Toc102213016"/>
      <w:r>
        <w:rPr/>
        <w:t>Kassa</w:t>
      </w:r>
      <w:bookmarkEnd w:id="26"/>
    </w:p>
    <w:p>
      <w:pPr>
        <w:pStyle w:val="Normal"/>
        <w:rPr>
          <w:lang w:val="fi-FI"/>
        </w:rPr>
      </w:pPr>
      <w:r>
        <w:rPr>
          <w:lang w:val="fi-FI"/>
        </w:rPr>
        <w:t xml:space="preserve">Laske pohjakassaksi 50 €, joka koostuu muutamasta vitosesta ja 1 € ja 2 € kolikoista. Tämän jälkeen laske erikseen liikuntasetelit, setelit ja kolikot. Merkitse niiden yhteenlasketut summat kassasta löytyvään lomakkeeseen. Toimita rahat ja lomake Sirpa Torviselle. Rahoille löytyy pusseja toimistolaatikosta. Pakkaa pohjakassa toimistolaatikkoon. </w:t>
      </w:r>
    </w:p>
    <w:p>
      <w:pPr>
        <w:pStyle w:val="Otsikko2"/>
        <w:ind w:left="576" w:hanging="576"/>
        <w:rPr>
          <w:lang w:val="fi-FI"/>
        </w:rPr>
      </w:pPr>
      <w:bookmarkStart w:id="27" w:name="_Toc102213017"/>
      <w:r>
        <w:rPr/>
        <w:t>Emit-kortit</w:t>
      </w:r>
      <w:bookmarkEnd w:id="27"/>
    </w:p>
    <w:p>
      <w:pPr>
        <w:pStyle w:val="Normal"/>
        <w:rPr>
          <w:lang w:val="fi-FI"/>
        </w:rPr>
      </w:pPr>
      <w:r>
        <w:rPr>
          <w:lang w:val="fi-FI"/>
        </w:rPr>
        <w:t xml:space="preserve">Tarkista ovatko kaikki emit-kilpailukortit palautuneet maastosta. Tarkistuksen jälkeen merkitse tarkistusvihkoon kuittaus siitä, että kaikki ovat paikalla tai sitten kirjaa sinne puutteet. </w:t>
      </w:r>
    </w:p>
    <w:p>
      <w:pPr>
        <w:pStyle w:val="Otsikko2"/>
        <w:ind w:left="576" w:hanging="576"/>
        <w:rPr>
          <w:lang w:val="fi-FI"/>
        </w:rPr>
      </w:pPr>
      <w:bookmarkStart w:id="28" w:name="_Toc102213018"/>
      <w:r>
        <w:rPr>
          <w:lang w:val="fi-FI"/>
        </w:rPr>
        <w:t>Tulokset</w:t>
      </w:r>
      <w:bookmarkEnd w:id="28"/>
    </w:p>
    <w:p>
      <w:pPr>
        <w:pStyle w:val="Normal"/>
        <w:rPr>
          <w:lang w:val="fi-FI"/>
        </w:rPr>
      </w:pPr>
      <w:r>
        <w:rPr>
          <w:lang w:val="fi-FI"/>
        </w:rPr>
        <w:t>Tarkista ensin tulokset:</w:t>
      </w:r>
    </w:p>
    <w:p>
      <w:pPr>
        <w:pStyle w:val="ListParagraph"/>
        <w:numPr>
          <w:ilvl w:val="0"/>
          <w:numId w:val="12"/>
        </w:numPr>
        <w:rPr>
          <w:lang w:val="fi-FI"/>
        </w:rPr>
      </w:pPr>
      <w:r>
        <w:rPr>
          <w:lang w:val="fi-FI"/>
        </w:rPr>
        <w:t>naiset naisten radalla ja miehet miesten radalla (siirrä oikealle radalle, ohjeet 3.5.4)</w:t>
      </w:r>
    </w:p>
    <w:p>
      <w:pPr>
        <w:pStyle w:val="ListParagraph"/>
        <w:numPr>
          <w:ilvl w:val="0"/>
          <w:numId w:val="12"/>
        </w:numPr>
        <w:rPr>
          <w:lang w:val="fi-FI"/>
        </w:rPr>
      </w:pPr>
      <w:r>
        <w:rPr>
          <w:lang w:val="fi-FI"/>
        </w:rPr>
        <w:t>hyväksytyillä suorituksilla on väliajat kaikilta rastiväleiltä (näet kun muodostat väliajat ja avaat väliaikatiedoston)</w:t>
      </w:r>
    </w:p>
    <w:p>
      <w:pPr>
        <w:pStyle w:val="ListParagraph"/>
        <w:numPr>
          <w:ilvl w:val="0"/>
          <w:numId w:val="12"/>
        </w:numPr>
        <w:rPr>
          <w:lang w:val="fi-FI"/>
        </w:rPr>
      </w:pPr>
      <w:r>
        <w:rPr>
          <w:lang w:val="fi-FI"/>
        </w:rPr>
        <w:t>Sukunimi Etunimi</w:t>
      </w:r>
    </w:p>
    <w:p>
      <w:pPr>
        <w:pStyle w:val="ListParagraph"/>
        <w:numPr>
          <w:ilvl w:val="0"/>
          <w:numId w:val="12"/>
        </w:numPr>
        <w:rPr>
          <w:lang w:val="fi-FI"/>
        </w:rPr>
      </w:pPr>
      <w:r>
        <w:rPr>
          <w:lang w:val="fi-FI"/>
        </w:rPr>
        <w:t>Jos muodostat tulokset vasta tapahtumasta seuraavana päivänä, tarkista että muodostuvien tiedostojen nimessä/otsikossa on oikea päivämäärä</w:t>
      </w:r>
    </w:p>
    <w:p>
      <w:pPr>
        <w:pStyle w:val="Otsikko3"/>
        <w:ind w:left="0" w:hanging="0"/>
        <w:rPr>
          <w:lang w:val="fi-FI"/>
        </w:rPr>
      </w:pPr>
      <w:bookmarkStart w:id="29" w:name="_Toc102213019"/>
      <w:r>
        <w:rPr>
          <w:lang w:val="fi-FI"/>
        </w:rPr>
        <w:t>Lehdistötulosten muodostaminen</w:t>
      </w:r>
      <w:bookmarkEnd w:id="29"/>
    </w:p>
    <w:p>
      <w:pPr>
        <w:pStyle w:val="Normal"/>
        <w:spacing w:lineRule="auto" w:line="480"/>
        <w:rPr>
          <w:lang w:val="fi-FI"/>
        </w:rPr>
      </w:pPr>
      <w:r>
        <w:rPr>
          <w:lang w:val="fi-FI"/>
        </w:rPr>
        <w:t xml:space="preserve">Tulosten tarkistamisen jälkeen muodosta lehdistötulokset. Valitse yläpalkista ”Tulokset”. Lehdistötuloksissa ei tarvitse olla mukana seuratietoja tai ilman aikaa juosseita (poista valinta näistä kohdista). Paina ”Muodosta lehdistötulokset” ja valitse tekstitiedosto. Tulosten muodostuksen jälkeen avaa tekstitiedosto ja pyyhi jokaisen radan tulosten lopusta pois hylätyt, keskeyttäneet ja ilman aikaa juosseet. Lähetä lehdistötulokset osoitteeseen </w:t>
      </w:r>
      <w:hyperlink r:id="rId29">
        <w:r>
          <w:rPr>
            <w:rStyle w:val="Internetlinkki"/>
            <w:lang w:val="fi-FI"/>
          </w:rPr>
          <w:t>toimitus@lapinkansa.fi</w:t>
        </w:r>
      </w:hyperlink>
      <w:r>
        <w:rPr>
          <w:lang w:val="fi-FI"/>
        </w:rPr>
        <w:t xml:space="preserve"> (txt-tiedosto).</w:t>
      </w:r>
    </w:p>
    <w:p>
      <w:pPr>
        <w:pStyle w:val="Normal"/>
        <w:spacing w:lineRule="auto" w:line="480"/>
        <w:rPr>
          <w:lang w:val="fi-FI"/>
        </w:rPr>
      </w:pPr>
      <w:r>
        <w:rPr/>
        <w:drawing>
          <wp:inline distT="0" distB="0" distL="0" distR="0">
            <wp:extent cx="5760720" cy="862965"/>
            <wp:effectExtent l="0" t="0" r="0" b="0"/>
            <wp:docPr id="58"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5" descr="A screenshot of a cell phone&#10;&#10;Description automatically generated"/>
                    <pic:cNvPicPr>
                      <a:picLocks noChangeAspect="1" noChangeArrowheads="1"/>
                    </pic:cNvPicPr>
                  </pic:nvPicPr>
                  <pic:blipFill>
                    <a:blip r:embed="rId30"/>
                    <a:stretch>
                      <a:fillRect/>
                    </a:stretch>
                  </pic:blipFill>
                  <pic:spPr bwMode="auto">
                    <a:xfrm>
                      <a:off x="0" y="0"/>
                      <a:ext cx="5760720" cy="862965"/>
                    </a:xfrm>
                    <a:prstGeom prst="rect">
                      <a:avLst/>
                    </a:prstGeom>
                  </pic:spPr>
                </pic:pic>
              </a:graphicData>
            </a:graphic>
          </wp:inline>
        </w:drawing>
      </w:r>
    </w:p>
    <w:p>
      <w:pPr>
        <w:pStyle w:val="Otsikko3"/>
        <w:ind w:left="0" w:hanging="0"/>
        <w:rPr>
          <w:lang w:val="fi-FI"/>
        </w:rPr>
      </w:pPr>
      <w:bookmarkStart w:id="30" w:name="_Toc102213020"/>
      <w:r>
        <w:rPr>
          <w:lang w:val="fi-FI"/>
        </w:rPr>
        <w:t>Lopputulosten ja väliaikojen muodostaminen</w:t>
      </w:r>
      <w:bookmarkEnd w:id="30"/>
    </w:p>
    <w:p>
      <w:pPr>
        <w:pStyle w:val="Normal"/>
        <w:rPr>
          <w:lang w:val="fi-FI"/>
        </w:rPr>
      </w:pPr>
      <w:r>
        <w:rPr>
          <w:lang w:val="fi-FI"/>
        </w:rPr>
        <w:t xml:space="preserve">Lopputuloksissa ja väliajoissa saavat näkyä seuratiedot sekä keskeyttäneet, hylätyt ja ilman aikaa juosseet (lisää valinta näihin kohtiin). Paina ”Muodosta Loppputulokset” ja valitse HTML-tiedosto. Muodosta väliajat samoin.  Lähetä lopputulokset ja väliajat osoitteeseen </w:t>
      </w:r>
      <w:hyperlink r:id="rId31">
        <w:r>
          <w:rPr>
            <w:rStyle w:val="Internetlinkki"/>
            <w:lang w:val="fi-FI"/>
          </w:rPr>
          <w:t>ounasrastit@gmail.com</w:t>
        </w:r>
      </w:hyperlink>
      <w:r>
        <w:rPr>
          <w:lang w:val="fi-FI"/>
        </w:rPr>
        <w:t>.</w:t>
      </w:r>
    </w:p>
    <w:p>
      <w:pPr>
        <w:pStyle w:val="Normal"/>
        <w:tabs>
          <w:tab w:val="clear" w:pos="720"/>
          <w:tab w:val="left" w:pos="5318" w:leader="none"/>
        </w:tabs>
        <w:spacing w:before="0" w:after="0"/>
        <w:rPr>
          <w:lang w:val="fi-FI"/>
        </w:rPr>
      </w:pPr>
      <w:r>
        <w:rPr>
          <w:lang w:val="fi-FI"/>
        </w:rPr>
        <w:t xml:space="preserve">Lopuksi lähetä lopulliset tulokset vielä Rastilippuun valitsemalla ”rastilippu” ja ”lähetä tulokset”. </w:t>
      </w:r>
    </w:p>
    <w:p>
      <w:pPr>
        <w:pStyle w:val="Normal"/>
        <w:rPr>
          <w:lang w:val="fi-FI"/>
        </w:rPr>
      </w:pPr>
      <w:r>
        <w:rPr>
          <w:lang w:val="fi-FI"/>
        </w:rPr>
      </w:r>
    </w:p>
    <w:p>
      <w:pPr>
        <w:pStyle w:val="Otsikko2"/>
        <w:ind w:left="576" w:hanging="576"/>
        <w:rPr>
          <w:rStyle w:val="Internetlinkki"/>
          <w:color w:val="auto"/>
          <w:u w:val="none"/>
          <w:lang w:val="fi-FI"/>
        </w:rPr>
      </w:pPr>
      <w:bookmarkStart w:id="31" w:name="_Toc102213021"/>
      <w:r>
        <w:rPr>
          <w:rStyle w:val="Internetlinkki"/>
          <w:color w:val="auto"/>
          <w:u w:val="none"/>
          <w:lang w:val="fi-FI"/>
        </w:rPr>
        <w:t>Varusteiden vaihto</w:t>
      </w:r>
      <w:bookmarkEnd w:id="31"/>
    </w:p>
    <w:p>
      <w:pPr>
        <w:pStyle w:val="Normal"/>
        <w:rPr>
          <w:lang w:val="fi-FI"/>
        </w:rPr>
      </w:pPr>
      <w:r>
        <w:rPr>
          <w:lang w:val="fi-FI"/>
        </w:rPr>
        <w:t xml:space="preserve">Hae rastit pois metsästä ja </w:t>
      </w:r>
      <w:r>
        <w:rPr>
          <w:b/>
          <w:bCs/>
          <w:lang w:val="fi-FI"/>
        </w:rPr>
        <w:t>järjestä</w:t>
      </w:r>
      <w:r>
        <w:rPr>
          <w:lang w:val="fi-FI"/>
        </w:rPr>
        <w:t xml:space="preserve"> kaikki tavarat siististi toimistovaunuun. Sovi seuraavan järjestäjän kanssa tavaroiden vaihdosta.</w:t>
      </w:r>
    </w:p>
    <w:p>
      <w:pPr>
        <w:pStyle w:val="Normal"/>
        <w:rPr>
          <w:lang w:val="fi-FI"/>
        </w:rPr>
      </w:pPr>
      <w:r>
        <w:rPr>
          <w:lang w:val="fi-FI"/>
        </w:rPr>
        <w:t xml:space="preserve">Kuivaa mahdollisesti kastuneet välineet (viiri, sekä lähtö- ja maalivaatteet, toimitsijaliivit). Hanki lisää mukeja, jos tarve/käytit niitä. </w:t>
      </w:r>
    </w:p>
    <w:p>
      <w:pPr>
        <w:pStyle w:val="Normal"/>
        <w:spacing w:before="0" w:after="480"/>
        <w:rPr>
          <w:lang w:val="fi-FI"/>
        </w:rPr>
      </w:pPr>
      <w:r>
        <w:rPr>
          <w:lang w:val="fi-FI"/>
        </w:rPr>
        <w:t>Tietokoneet, rastiliput ja leimasimet toimitetaan Punaiselle tuvalle toimiston Ounasrastihyllyyn, muut tavarat säilytetään toimistovaunussa.</w:t>
      </w:r>
    </w:p>
    <w:sectPr>
      <w:headerReference w:type="default" r:id="rId32"/>
      <w:footerReference w:type="default" r:id="rId33"/>
      <w:type w:val="nextPage"/>
      <w:pgSz w:w="11906" w:h="16838"/>
      <w:pgMar w:left="1701" w:right="1134" w:gutter="0" w:header="709" w:top="1418" w:footer="170" w:bottom="1418"/>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mbria">
    <w:charset w:val="00"/>
    <w:family w:val="roman"/>
    <w:pitch w:val="variable"/>
  </w:font>
  <w:font w:name="Tahoma">
    <w:charset w:val="00"/>
    <w:family w:val="roman"/>
    <w:pitch w:val="variable"/>
  </w:font>
  <w:font w:name="Consolas">
    <w:charset w:val="00"/>
    <w:family w:val="roman"/>
    <w:pitch w:val="variable"/>
  </w:font>
  <w:font w:name="Liberation Sans">
    <w:altName w:val="Arial"/>
    <w:charset w:val="00"/>
    <w:family w:val="swiss"/>
    <w:pitch w:val="variable"/>
  </w:font>
  <w:font w:name="Lucida Grande">
    <w:charset w:val="00"/>
    <w:family w:val="roman"/>
    <w:pitch w:val="variable"/>
  </w:font>
  <w:font w:name="Calibri">
    <w:charset w:val="00"/>
    <w:family w:val="roman"/>
    <w:pitch w:val="variable"/>
  </w:font>
  <w:font w:name="Wingdings">
    <w:charset w:val="00"/>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Alatunniste"/>
      <w:spacing w:before="0" w:after="480"/>
      <w:rPr/>
    </w:pPr>
    <w:r>
      <w:rPr/>
    </w:r>
    <w:r>
      <mc:AlternateContent>
        <mc:Choice Requires="wps">
          <w:drawing>
            <wp:anchor behindDoc="0" distT="0" distB="0" distL="0" distR="0" simplePos="0" locked="0" layoutInCell="1" allowOverlap="1" relativeHeight="0">
              <wp:simplePos x="0" y="0"/>
              <wp:positionH relativeFrom="margin">
                <wp:align>center</wp:align>
              </wp:positionH>
              <wp:positionV relativeFrom="paragraph">
                <wp:posOffset>635</wp:posOffset>
              </wp:positionV>
              <wp:extent cx="14605" cy="14605"/>
              <wp:effectExtent l="0" t="0" r="0" b="0"/>
              <wp:wrapNone/>
              <wp:docPr id="2" name="Kehys2"/>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Alatunniste"/>
                            <w:pBdr/>
                            <w:spacing w:before="0" w:after="480"/>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center;mso-position-horizontal-relative:margin">
              <v:fill opacity="0f"/>
              <v:textbox inset="0in,0in,0in,0in">
                <w:txbxContent>
                  <w:p>
                    <w:pPr>
                      <w:pStyle w:val="Alatunniste"/>
                      <w:pBdr/>
                      <w:spacing w:before="0" w:after="480"/>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04106123"/>
    </w:sdtPr>
    <w:sdtContent>
      <w:p>
        <w:pPr>
          <w:pStyle w:val="Alatunniste"/>
          <w:rPr>
            <w:rStyle w:val="Pagenumber"/>
          </w:rPr>
        </w:pPr>
        <w:r>
          <w:rPr>
            <w:rStyle w:val="Pagenumber"/>
          </w:rPr>
          <w:fldChar w:fldCharType="begin"/>
        </w:r>
        <w:r>
          <w:rPr>
            <w:rStyle w:val="Pagenumber"/>
          </w:rPr>
          <w:instrText> PAGE </w:instrText>
        </w:r>
        <w:r>
          <w:rPr>
            <w:rStyle w:val="Pagenumber"/>
          </w:rPr>
          <w:fldChar w:fldCharType="separate"/>
        </w:r>
        <w:r>
          <w:rPr>
            <w:rStyle w:val="Pagenumber"/>
          </w:rPr>
          <w:t>2</w:t>
        </w:r>
        <w:r>
          <w:rPr>
            <w:rStyle w:val="Pagenumber"/>
          </w:rPr>
          <w:fldChar w:fldCharType="end"/>
        </w:r>
      </w:p>
    </w:sdtContent>
  </w:sdt>
  <w:p>
    <w:pPr>
      <w:pStyle w:val="Alatunniste"/>
      <w:rPr/>
    </w:pPr>
    <w:r>
      <w:rPr/>
    </w:r>
  </w:p>
  <w:p>
    <w:pPr>
      <w:pStyle w:val="Alatunniste"/>
      <w:spacing w:before="0" w:after="480"/>
      <w:ind w:right="360" w:hanging="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82977428"/>
    </w:sdtPr>
    <w:sdtContent>
      <w:p>
        <w:pPr>
          <w:pStyle w:val="Alatunniste"/>
          <w:rPr>
            <w:rStyle w:val="Pagenumber"/>
          </w:rPr>
        </w:pPr>
        <w:r>
          <w:rPr>
            <w:rStyle w:val="Pagenumber"/>
          </w:rPr>
          <w:fldChar w:fldCharType="begin"/>
        </w:r>
        <w:r>
          <w:rPr>
            <w:rStyle w:val="Pagenumber"/>
          </w:rPr>
          <w:instrText> PAGE </w:instrText>
        </w:r>
        <w:r>
          <w:rPr>
            <w:rStyle w:val="Pagenumber"/>
          </w:rPr>
          <w:fldChar w:fldCharType="separate"/>
        </w:r>
        <w:r>
          <w:rPr>
            <w:rStyle w:val="Pagenumber"/>
          </w:rPr>
          <w:t>2</w:t>
        </w:r>
        <w:r>
          <w:rPr>
            <w:rStyle w:val="Pagenumber"/>
          </w:rPr>
          <w:fldChar w:fldCharType="end"/>
        </w:r>
      </w:p>
    </w:sdtContent>
  </w:sdt>
  <w:p>
    <w:pPr>
      <w:pStyle w:val="Alatunniste"/>
      <w:rPr/>
    </w:pPr>
    <w:r>
      <w:rPr/>
    </w:r>
  </w:p>
  <w:p>
    <w:pPr>
      <w:pStyle w:val="Alatunniste"/>
      <w:spacing w:before="0" w:after="480"/>
      <w:ind w:right="360" w:hanging="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43029376"/>
    </w:sdtPr>
    <w:sdtContent>
      <w:p>
        <w:pPr>
          <w:pStyle w:val="Alatunniste"/>
          <w:rPr>
            <w:rStyle w:val="Pagenumber"/>
          </w:rPr>
        </w:pPr>
        <w:r>
          <w:rPr>
            <w:rStyle w:val="Pagenumber"/>
          </w:rPr>
          <w:fldChar w:fldCharType="begin"/>
        </w:r>
        <w:r>
          <w:rPr>
            <w:rStyle w:val="Pagenumber"/>
          </w:rPr>
          <w:instrText> PAGE </w:instrText>
        </w:r>
        <w:r>
          <w:rPr>
            <w:rStyle w:val="Pagenumber"/>
          </w:rPr>
          <w:fldChar w:fldCharType="separate"/>
        </w:r>
        <w:r>
          <w:rPr>
            <w:rStyle w:val="Pagenumber"/>
          </w:rPr>
          <w:t>2</w:t>
        </w:r>
        <w:r>
          <w:rPr>
            <w:rStyle w:val="Pagenumber"/>
          </w:rPr>
          <w:fldChar w:fldCharType="end"/>
        </w:r>
      </w:p>
    </w:sdtContent>
  </w:sdt>
  <w:p>
    <w:pPr>
      <w:pStyle w:val="Alatunniste"/>
      <w:rPr/>
    </w:pPr>
    <w:r>
      <w:rPr/>
    </w:r>
  </w:p>
  <w:p>
    <w:pPr>
      <w:pStyle w:val="Alatunniste"/>
      <w:spacing w:before="0" w:after="480"/>
      <w:ind w:right="360" w:hanging="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100552051"/>
    </w:sdtPr>
    <w:sdtContent>
      <w:p>
        <w:pPr>
          <w:pStyle w:val="Alatunniste"/>
          <w:jc w:val="center"/>
          <w:rPr/>
        </w:pPr>
        <w:r>
          <w:rPr/>
          <w:fldChar w:fldCharType="begin"/>
        </w:r>
        <w:r>
          <w:rPr/>
          <w:instrText> PAGE </w:instrText>
        </w:r>
        <w:r>
          <w:rPr/>
          <w:fldChar w:fldCharType="separate"/>
        </w:r>
        <w:r>
          <w:rPr/>
          <w:t>22</w:t>
        </w:r>
        <w:r>
          <w:rPr/>
          <w:fldChar w:fldCharType="end"/>
        </w:r>
      </w:p>
    </w:sdtContent>
  </w:sdt>
  <w:p>
    <w:pPr>
      <w:pStyle w:val="Alatunniste"/>
      <w:spacing w:before="0" w:after="480"/>
      <w:ind w:right="360"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spacing w:before="0" w:after="480"/>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1" name="Kehys1"/>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Yltunniste"/>
                            <w:pBdr/>
                            <w:spacing w:before="0" w:after="480"/>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Yltunniste"/>
                      <w:pBdr/>
                      <w:spacing w:before="0" w:after="480"/>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spacing w:before="0" w:after="480"/>
      <w:ind w:right="360" w:hanging="0"/>
      <w:rPr/>
    </w:pPr>
    <w:r>
      <w:rPr/>
      <w:t>Ounasrastit 202</w:t>
    </w:r>
    <w:r>
      <w:rPr/>
      <w:t>3</w:t>
    </w:r>
    <w:r>
      <w:rPr/>
      <w:tab/>
      <w:t>Järjestäjän ohje</w:t>
      <w:tab/>
      <w:t>30.04.202</w:t>
    </w:r>
    <w:r>
      <w:rPr/>
      <w:t>3</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spacing w:before="0" w:after="480"/>
      <w:ind w:right="360" w:hanging="0"/>
      <w:rPr/>
    </w:pPr>
    <w:r>
      <w:rPr/>
      <w:t>Ounasrastit 202</w:t>
    </w:r>
    <w:r>
      <w:rPr/>
      <w:t>3</w:t>
    </w:r>
    <w:r>
      <w:rPr/>
      <w:tab/>
      <w:t>Järjestäjän ohje</w:t>
      <w:tab/>
      <w:t>30.04.202</w:t>
    </w:r>
    <w:r>
      <w:rPr/>
      <w:t>3</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spacing w:before="0" w:after="480"/>
      <w:ind w:right="360" w:hanging="0"/>
      <w:rPr/>
    </w:pPr>
    <w:r>
      <w:rPr/>
      <w:t>Ounasrastit 202</w:t>
    </w:r>
    <w:r>
      <w:rPr/>
      <w:t>3</w:t>
    </w:r>
    <w:r>
      <w:rPr/>
      <w:tab/>
      <w:t>Järjestäjän ohje</w:t>
      <w:tab/>
      <w:t>30.04.202</w:t>
    </w:r>
    <w:r>
      <w:rPr/>
      <w:t>3</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Yltunniste"/>
      <w:spacing w:before="0" w:after="48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Otsikko1"/>
      <w:numFmt w:val="decimal"/>
      <w:lvlText w:val="%1"/>
      <w:lvlJc w:val="left"/>
      <w:pPr>
        <w:tabs>
          <w:tab w:val="num" w:pos="432"/>
        </w:tabs>
        <w:ind w:left="432" w:hanging="432"/>
      </w:pPr>
      <w:rPr>
        <w:rFonts w:cs="Times New Roman"/>
      </w:rPr>
    </w:lvl>
    <w:lvl w:ilvl="1">
      <w:start w:val="1"/>
      <w:pStyle w:val="Otsikko2"/>
      <w:numFmt w:val="decimal"/>
      <w:lvlText w:val="%1.%2"/>
      <w:lvlJc w:val="left"/>
      <w:pPr>
        <w:tabs>
          <w:tab w:val="num" w:pos="3695"/>
        </w:tabs>
        <w:ind w:left="3695" w:hanging="576"/>
      </w:pPr>
      <w:rPr>
        <w:rFonts w:cs="Times New Roman"/>
        <w:color w:val="000000" w:themeColor="text1"/>
      </w:rPr>
    </w:lvl>
    <w:lvl w:ilvl="2">
      <w:start w:val="1"/>
      <w:pStyle w:val="Otsikko3"/>
      <w:numFmt w:val="decimal"/>
      <w:lvlText w:val="%1.%2.%3"/>
      <w:lvlJc w:val="left"/>
      <w:pPr>
        <w:tabs>
          <w:tab w:val="num" w:pos="1146"/>
        </w:tabs>
        <w:ind w:left="1146" w:hanging="720"/>
      </w:pPr>
      <w:rPr>
        <w:rFonts w:cs="Times New Roman"/>
      </w:rPr>
    </w:lvl>
    <w:lvl w:ilvl="3">
      <w:start w:val="1"/>
      <w:pStyle w:val="Otsikko4"/>
      <w:numFmt w:val="decimal"/>
      <w:lvlText w:val="%1.%2.%3.%4"/>
      <w:lvlJc w:val="left"/>
      <w:pPr>
        <w:tabs>
          <w:tab w:val="num" w:pos="864"/>
        </w:tabs>
        <w:ind w:left="864" w:hanging="864"/>
      </w:pPr>
      <w:rPr>
        <w:rFonts w:cs="Times New Roman"/>
      </w:rPr>
    </w:lvl>
    <w:lvl w:ilvl="4">
      <w:start w:val="1"/>
      <w:pStyle w:val="Otsikko5"/>
      <w:numFmt w:val="decimal"/>
      <w:lvlText w:val="%1.%2.%3.%4.%5"/>
      <w:lvlJc w:val="left"/>
      <w:pPr>
        <w:tabs>
          <w:tab w:val="num" w:pos="1008"/>
        </w:tabs>
        <w:ind w:left="1008" w:hanging="1008"/>
      </w:pPr>
      <w:rPr>
        <w:rFonts w:cs="Times New Roman"/>
      </w:rPr>
    </w:lvl>
    <w:lvl w:ilvl="5">
      <w:start w:val="1"/>
      <w:pStyle w:val="Otsikko6"/>
      <w:numFmt w:val="decimal"/>
      <w:lvlText w:val="%1.%2.%3.%4.%5.%6"/>
      <w:lvlJc w:val="left"/>
      <w:pPr>
        <w:tabs>
          <w:tab w:val="num" w:pos="1152"/>
        </w:tabs>
        <w:ind w:left="1152" w:hanging="1152"/>
      </w:pPr>
      <w:rPr>
        <w:rFonts w:cs="Times New Roman"/>
      </w:rPr>
    </w:lvl>
    <w:lvl w:ilvl="6">
      <w:start w:val="1"/>
      <w:pStyle w:val="Otsikko7"/>
      <w:numFmt w:val="decimal"/>
      <w:lvlText w:val="%1.%2.%3.%4.%5.%6.%7"/>
      <w:lvlJc w:val="left"/>
      <w:pPr>
        <w:tabs>
          <w:tab w:val="num" w:pos="1296"/>
        </w:tabs>
        <w:ind w:left="1296" w:hanging="1296"/>
      </w:pPr>
      <w:rPr>
        <w:rFonts w:cs="Times New Roman"/>
      </w:rPr>
    </w:lvl>
    <w:lvl w:ilvl="7">
      <w:start w:val="1"/>
      <w:pStyle w:val="Otsikko8"/>
      <w:numFmt w:val="decimal"/>
      <w:lvlText w:val="%1.%2.%3.%4.%5.%6.%7.%8"/>
      <w:lvlJc w:val="left"/>
      <w:pPr>
        <w:tabs>
          <w:tab w:val="num" w:pos="1440"/>
        </w:tabs>
        <w:ind w:left="1440" w:hanging="1440"/>
      </w:pPr>
      <w:rPr>
        <w:rFonts w:cs="Times New Roman"/>
      </w:rPr>
    </w:lvl>
    <w:lvl w:ilvl="8">
      <w:start w:val="1"/>
      <w:pStyle w:val="Otsikko9"/>
      <w:numFmt w:val="decimal"/>
      <w:lvlText w:val="%1.%2.%3.%4.%5.%6.%7.%8.%9"/>
      <w:lvlJc w:val="left"/>
      <w:pPr>
        <w:tabs>
          <w:tab w:val="num" w:pos="1584"/>
        </w:tabs>
        <w:ind w:left="1584" w:hanging="1584"/>
      </w:pPr>
      <w:rPr>
        <w:rFonts w:cs="Times New Roman"/>
      </w:rPr>
    </w:lvl>
  </w:abstractNum>
  <w:abstractNum w:abstractNumId="2">
    <w:lvl w:ilvl="0">
      <w:start w:val="1"/>
      <w:numFmt w:val="bullet"/>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decimal"/>
      <w:lvlText w:val="%1."/>
      <w:lvlJc w:val="left"/>
      <w:pPr>
        <w:tabs>
          <w:tab w:val="num" w:pos="643"/>
        </w:tabs>
        <w:ind w:left="643"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decimal"/>
      <w:lvlText w:val="%1."/>
      <w:lvlJc w:val="left"/>
      <w:pPr>
        <w:tabs>
          <w:tab w:val="num" w:pos="926"/>
        </w:tabs>
        <w:ind w:left="926"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decimal"/>
      <w:lvlText w:val="%1."/>
      <w:lvlJc w:val="left"/>
      <w:pPr>
        <w:tabs>
          <w:tab w:val="num" w:pos="1209"/>
        </w:tabs>
        <w:ind w:left="1209"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decimal"/>
      <w:lvlText w:val="%1."/>
      <w:lvlJc w:val="left"/>
      <w:pPr>
        <w:tabs>
          <w:tab w:val="num" w:pos="1492"/>
        </w:tabs>
        <w:ind w:left="1492"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lvl w:ilvl="0">
      <w:start w:val="2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100"/>
  <w:embedSystemFonts/>
  <w:defaultTabStop w:val="720"/>
  <w:autoHyphenation w:val="true"/>
  <w:doNotHyphenateCap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i-FI"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i-FI" w:eastAsia="fi-FI" w:bidi="ar-SA"/>
      </w:rPr>
    </w:rPrDefault>
    <w:pPrDefault>
      <w:pPr>
        <w:suppressAutoHyphens w:val="true"/>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atentStyles>
  <w:style w:type="paragraph" w:styleId="Normal" w:default="1">
    <w:name w:val="Normal"/>
    <w:qFormat/>
    <w:rsid w:val="0083034a"/>
    <w:pPr>
      <w:widowControl/>
      <w:suppressAutoHyphens w:val="true"/>
      <w:bidi w:val="0"/>
      <w:spacing w:lineRule="auto" w:line="360" w:before="0" w:after="480"/>
      <w:jc w:val="both"/>
    </w:pPr>
    <w:rPr>
      <w:rFonts w:ascii="Times New Roman" w:hAnsi="Times New Roman" w:eastAsia="Times New Roman" w:cs="Times New Roman"/>
      <w:color w:val="auto"/>
      <w:kern w:val="0"/>
      <w:sz w:val="24"/>
      <w:szCs w:val="24"/>
      <w:lang w:val="en-GB" w:eastAsia="en-US" w:bidi="ar-SA"/>
    </w:rPr>
  </w:style>
  <w:style w:type="paragraph" w:styleId="Otsikko1">
    <w:name w:val="Heading 1"/>
    <w:basedOn w:val="Normal"/>
    <w:next w:val="Normal"/>
    <w:autoRedefine/>
    <w:qFormat/>
    <w:rsid w:val="003c604f"/>
    <w:pPr>
      <w:keepNext w:val="true"/>
      <w:pageBreakBefore/>
      <w:numPr>
        <w:ilvl w:val="0"/>
        <w:numId w:val="1"/>
      </w:numPr>
      <w:spacing w:before="240" w:after="720"/>
      <w:outlineLvl w:val="0"/>
    </w:pPr>
    <w:rPr>
      <w:b/>
      <w:bCs/>
      <w:caps/>
      <w:szCs w:val="30"/>
      <w:lang w:val="fi-FI"/>
    </w:rPr>
  </w:style>
  <w:style w:type="paragraph" w:styleId="Otsikko2">
    <w:name w:val="Heading 2"/>
    <w:basedOn w:val="Normal"/>
    <w:next w:val="Normal"/>
    <w:qFormat/>
    <w:rsid w:val="005c274f"/>
    <w:pPr>
      <w:keepNext w:val="true"/>
      <w:keepLines/>
      <w:numPr>
        <w:ilvl w:val="1"/>
        <w:numId w:val="1"/>
      </w:numPr>
      <w:tabs>
        <w:tab w:val="clear" w:pos="720"/>
        <w:tab w:val="left" w:pos="576" w:leader="none"/>
      </w:tabs>
      <w:ind w:left="576" w:hanging="0"/>
      <w:jc w:val="left"/>
      <w:outlineLvl w:val="1"/>
    </w:pPr>
    <w:rPr>
      <w:b/>
      <w:bCs/>
      <w:szCs w:val="28"/>
    </w:rPr>
  </w:style>
  <w:style w:type="paragraph" w:styleId="Otsikko3">
    <w:name w:val="Heading 3"/>
    <w:basedOn w:val="Otsikko2"/>
    <w:next w:val="Normal"/>
    <w:qFormat/>
    <w:rsid w:val="00577021"/>
    <w:pPr>
      <w:numPr>
        <w:ilvl w:val="2"/>
        <w:numId w:val="1"/>
      </w:numPr>
      <w:tabs>
        <w:tab w:val="left" w:pos="576" w:leader="none"/>
        <w:tab w:val="left" w:pos="1080" w:leader="none"/>
      </w:tabs>
      <w:ind w:left="0" w:hanging="0"/>
      <w:outlineLvl w:val="2"/>
    </w:pPr>
    <w:rPr>
      <w:szCs w:val="26"/>
    </w:rPr>
  </w:style>
  <w:style w:type="paragraph" w:styleId="Otsikko4">
    <w:name w:val="Heading 4"/>
    <w:basedOn w:val="Normal"/>
    <w:next w:val="Normal"/>
    <w:qFormat/>
    <w:rsid w:val="0083034a"/>
    <w:pPr>
      <w:keepNext w:val="true"/>
      <w:numPr>
        <w:ilvl w:val="3"/>
        <w:numId w:val="1"/>
      </w:numPr>
      <w:spacing w:before="240" w:after="60"/>
      <w:outlineLvl w:val="3"/>
    </w:pPr>
    <w:rPr>
      <w:b/>
      <w:bCs/>
      <w:sz w:val="28"/>
      <w:szCs w:val="28"/>
    </w:rPr>
  </w:style>
  <w:style w:type="paragraph" w:styleId="Otsikko5">
    <w:name w:val="Heading 5"/>
    <w:basedOn w:val="Normal"/>
    <w:next w:val="Normal"/>
    <w:qFormat/>
    <w:rsid w:val="0083034a"/>
    <w:pPr>
      <w:numPr>
        <w:ilvl w:val="4"/>
        <w:numId w:val="1"/>
      </w:numPr>
      <w:spacing w:before="240" w:after="60"/>
      <w:outlineLvl w:val="4"/>
    </w:pPr>
    <w:rPr>
      <w:b/>
      <w:bCs/>
      <w:i/>
      <w:iCs/>
      <w:sz w:val="26"/>
      <w:szCs w:val="26"/>
    </w:rPr>
  </w:style>
  <w:style w:type="paragraph" w:styleId="Otsikko6">
    <w:name w:val="Heading 6"/>
    <w:basedOn w:val="Normal"/>
    <w:next w:val="Normal"/>
    <w:qFormat/>
    <w:rsid w:val="0083034a"/>
    <w:pPr>
      <w:numPr>
        <w:ilvl w:val="5"/>
        <w:numId w:val="1"/>
      </w:numPr>
      <w:spacing w:before="240" w:after="60"/>
      <w:outlineLvl w:val="5"/>
    </w:pPr>
    <w:rPr>
      <w:b/>
      <w:bCs/>
      <w:sz w:val="22"/>
      <w:szCs w:val="22"/>
    </w:rPr>
  </w:style>
  <w:style w:type="paragraph" w:styleId="Otsikko7">
    <w:name w:val="Heading 7"/>
    <w:basedOn w:val="Normal"/>
    <w:next w:val="Normal"/>
    <w:qFormat/>
    <w:rsid w:val="0083034a"/>
    <w:pPr>
      <w:numPr>
        <w:ilvl w:val="6"/>
        <w:numId w:val="1"/>
      </w:numPr>
      <w:spacing w:before="240" w:after="60"/>
      <w:outlineLvl w:val="6"/>
    </w:pPr>
    <w:rPr/>
  </w:style>
  <w:style w:type="paragraph" w:styleId="Otsikko8">
    <w:name w:val="Heading 8"/>
    <w:basedOn w:val="Normal"/>
    <w:next w:val="Normal"/>
    <w:qFormat/>
    <w:rsid w:val="0083034a"/>
    <w:pPr>
      <w:numPr>
        <w:ilvl w:val="7"/>
        <w:numId w:val="1"/>
      </w:numPr>
      <w:spacing w:before="240" w:after="60"/>
      <w:outlineLvl w:val="7"/>
    </w:pPr>
    <w:rPr>
      <w:i/>
      <w:iCs/>
    </w:rPr>
  </w:style>
  <w:style w:type="paragraph" w:styleId="Otsikko9">
    <w:name w:val="Heading 9"/>
    <w:basedOn w:val="Normal"/>
    <w:next w:val="Normal"/>
    <w:qFormat/>
    <w:rsid w:val="0083034a"/>
    <w:pPr>
      <w:numPr>
        <w:ilvl w:val="8"/>
        <w:numId w:val="1"/>
      </w:num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itleChar" w:customStyle="1">
    <w:name w:val="Title Char"/>
    <w:basedOn w:val="DefaultParagraphFont"/>
    <w:link w:val="Title"/>
    <w:uiPriority w:val="10"/>
    <w:qFormat/>
    <w:rsid w:val="00375fe1"/>
    <w:rPr>
      <w:b/>
      <w:bCs/>
      <w:caps/>
      <w:sz w:val="30"/>
      <w:szCs w:val="30"/>
      <w:lang w:val="en-GB" w:eastAsia="en-US"/>
    </w:rPr>
  </w:style>
  <w:style w:type="character" w:styleId="Pagenumber">
    <w:name w:val="page number"/>
    <w:basedOn w:val="DefaultParagraphFont"/>
    <w:qFormat/>
    <w:rsid w:val="0083034a"/>
    <w:rPr>
      <w:rFonts w:cs="Times New Roman"/>
    </w:rPr>
  </w:style>
  <w:style w:type="character" w:styleId="Internetlinkki">
    <w:name w:val="Internet-linkki"/>
    <w:basedOn w:val="DefaultParagraphFont"/>
    <w:rsid w:val="005125e6"/>
    <w:rPr>
      <w:rFonts w:cs="Times New Roman"/>
      <w:color w:val="0000FF"/>
      <w:u w:val="single"/>
    </w:rPr>
  </w:style>
  <w:style w:type="character" w:styleId="Annotationreference">
    <w:name w:val="annotation reference"/>
    <w:basedOn w:val="DefaultParagraphFont"/>
    <w:semiHidden/>
    <w:qFormat/>
    <w:rsid w:val="005125e6"/>
    <w:rPr>
      <w:rFonts w:cs="Times New Roman"/>
      <w:sz w:val="18"/>
      <w:szCs w:val="18"/>
    </w:rPr>
  </w:style>
  <w:style w:type="character" w:styleId="AvattuInternetlinkki">
    <w:name w:val="Avattu Internet-linkki"/>
    <w:basedOn w:val="DefaultParagraphFont"/>
    <w:rsid w:val="00dc2ab9"/>
    <w:rPr>
      <w:color w:val="800080" w:themeColor="followedHyperlink"/>
      <w:u w:val="single"/>
    </w:rPr>
  </w:style>
  <w:style w:type="character" w:styleId="BodyTextIndent3Char" w:customStyle="1">
    <w:name w:val="Body Text Indent 3 Char"/>
    <w:basedOn w:val="DefaultParagraphFont"/>
    <w:link w:val="BodyTextIndent3"/>
    <w:qFormat/>
    <w:rsid w:val="00ed1aac"/>
    <w:rPr>
      <w:sz w:val="24"/>
      <w:szCs w:val="24"/>
      <w:lang w:eastAsia="en-US"/>
    </w:rPr>
  </w:style>
  <w:style w:type="character" w:styleId="BodyText2Char" w:customStyle="1">
    <w:name w:val="Body Text 2 Char"/>
    <w:basedOn w:val="DefaultParagraphFont"/>
    <w:link w:val="BodyText2"/>
    <w:qFormat/>
    <w:rsid w:val="00bc6a1c"/>
    <w:rPr>
      <w:sz w:val="24"/>
      <w:szCs w:val="24"/>
      <w:lang w:val="en-GB" w:eastAsia="en-US"/>
    </w:rPr>
  </w:style>
  <w:style w:type="character" w:styleId="BodyTextIndent2Char" w:customStyle="1">
    <w:name w:val="Body Text Indent 2 Char"/>
    <w:basedOn w:val="DefaultParagraphFont"/>
    <w:link w:val="BodyTextIndent2"/>
    <w:qFormat/>
    <w:rsid w:val="00fc507e"/>
    <w:rPr>
      <w:sz w:val="24"/>
      <w:szCs w:val="24"/>
      <w:lang w:val="en-GB" w:eastAsia="en-US"/>
    </w:rPr>
  </w:style>
  <w:style w:type="character" w:styleId="Subfielddata1" w:customStyle="1">
    <w:name w:val="subfielddata1"/>
    <w:basedOn w:val="DefaultParagraphFont"/>
    <w:qFormat/>
    <w:rsid w:val="007e33c5"/>
    <w:rPr/>
  </w:style>
  <w:style w:type="character" w:styleId="FooterChar" w:customStyle="1">
    <w:name w:val="Footer Char"/>
    <w:basedOn w:val="DefaultParagraphFont"/>
    <w:link w:val="Footer"/>
    <w:uiPriority w:val="99"/>
    <w:qFormat/>
    <w:rsid w:val="00962e50"/>
    <w:rPr>
      <w:sz w:val="24"/>
      <w:szCs w:val="24"/>
      <w:lang w:val="en-GB" w:eastAsia="en-US"/>
    </w:rPr>
  </w:style>
  <w:style w:type="character" w:styleId="SubtitleChar" w:customStyle="1">
    <w:name w:val="Subtitle Char"/>
    <w:basedOn w:val="DefaultParagraphFont"/>
    <w:link w:val="Subtitle"/>
    <w:qFormat/>
    <w:rsid w:val="00cd1e9c"/>
    <w:rPr>
      <w:rFonts w:ascii="Cambria" w:hAnsi="Cambria" w:eastAsia="ＭＳ ゴシック" w:cs="" w:asciiTheme="majorHAnsi" w:cstheme="majorBidi" w:eastAsiaTheme="majorEastAsia" w:hAnsiTheme="majorHAnsi"/>
      <w:i/>
      <w:iCs/>
      <w:color w:val="4F81BD" w:themeColor="accent1"/>
      <w:spacing w:val="15"/>
      <w:sz w:val="24"/>
      <w:szCs w:val="24"/>
      <w:lang w:val="en-GB" w:eastAsia="en-US"/>
    </w:rPr>
  </w:style>
  <w:style w:type="character" w:styleId="FootnoteTextChar" w:customStyle="1">
    <w:name w:val="Footnote Text Char"/>
    <w:basedOn w:val="DefaultParagraphFont"/>
    <w:link w:val="FootnoteText"/>
    <w:qFormat/>
    <w:rsid w:val="00cd1e9c"/>
    <w:rPr>
      <w:lang w:val="en-GB" w:eastAsia="en-US"/>
    </w:rPr>
  </w:style>
  <w:style w:type="character" w:styleId="SignatureChar" w:customStyle="1">
    <w:name w:val="Signature Char"/>
    <w:basedOn w:val="DefaultParagraphFont"/>
    <w:link w:val="Signature"/>
    <w:qFormat/>
    <w:rsid w:val="00cd1e9c"/>
    <w:rPr>
      <w:sz w:val="24"/>
      <w:szCs w:val="24"/>
      <w:lang w:val="en-GB" w:eastAsia="en-US"/>
    </w:rPr>
  </w:style>
  <w:style w:type="character" w:styleId="DocumentMapChar" w:customStyle="1">
    <w:name w:val="Document Map Char"/>
    <w:basedOn w:val="DefaultParagraphFont"/>
    <w:link w:val="DocumentMap"/>
    <w:qFormat/>
    <w:rsid w:val="00cd1e9c"/>
    <w:rPr>
      <w:rFonts w:ascii="Tahoma" w:hAnsi="Tahoma" w:cs="Tahoma"/>
      <w:sz w:val="16"/>
      <w:szCs w:val="16"/>
      <w:lang w:val="en-GB" w:eastAsia="en-US"/>
    </w:rPr>
  </w:style>
  <w:style w:type="character" w:styleId="IntenseQuoteChar" w:customStyle="1">
    <w:name w:val="Intense Quote Char"/>
    <w:basedOn w:val="DefaultParagraphFont"/>
    <w:link w:val="IntenseQuote"/>
    <w:uiPriority w:val="30"/>
    <w:qFormat/>
    <w:rsid w:val="00cd1e9c"/>
    <w:rPr>
      <w:b/>
      <w:bCs/>
      <w:i/>
      <w:iCs/>
      <w:color w:val="4F81BD" w:themeColor="accent1"/>
      <w:sz w:val="24"/>
      <w:szCs w:val="24"/>
      <w:lang w:val="en-GB" w:eastAsia="en-US"/>
    </w:rPr>
  </w:style>
  <w:style w:type="character" w:styleId="HTMLPreformattedChar" w:customStyle="1">
    <w:name w:val="HTML Preformatted Char"/>
    <w:basedOn w:val="DefaultParagraphFont"/>
    <w:link w:val="HTMLPreformatted"/>
    <w:qFormat/>
    <w:rsid w:val="00cd1e9c"/>
    <w:rPr>
      <w:rFonts w:ascii="Consolas" w:hAnsi="Consolas" w:cs="Consolas"/>
      <w:lang w:val="en-GB" w:eastAsia="en-US"/>
    </w:rPr>
  </w:style>
  <w:style w:type="character" w:styleId="HTMLAddressChar" w:customStyle="1">
    <w:name w:val="HTML Address Char"/>
    <w:basedOn w:val="DefaultParagraphFont"/>
    <w:link w:val="HTMLAddress"/>
    <w:qFormat/>
    <w:rsid w:val="00cd1e9c"/>
    <w:rPr>
      <w:i/>
      <w:iCs/>
      <w:sz w:val="24"/>
      <w:szCs w:val="24"/>
      <w:lang w:val="en-GB" w:eastAsia="en-US"/>
    </w:rPr>
  </w:style>
  <w:style w:type="character" w:styleId="NoteHeadingChar" w:customStyle="1">
    <w:name w:val="Note Heading Char"/>
    <w:basedOn w:val="DefaultParagraphFont"/>
    <w:link w:val="NoteHeading"/>
    <w:qFormat/>
    <w:rsid w:val="00cd1e9c"/>
    <w:rPr>
      <w:sz w:val="24"/>
      <w:szCs w:val="24"/>
      <w:lang w:val="en-GB" w:eastAsia="en-US"/>
    </w:rPr>
  </w:style>
  <w:style w:type="character" w:styleId="QuoteChar" w:customStyle="1">
    <w:name w:val="Quote Char"/>
    <w:basedOn w:val="DefaultParagraphFont"/>
    <w:link w:val="Quote"/>
    <w:uiPriority w:val="29"/>
    <w:qFormat/>
    <w:rsid w:val="00cd1e9c"/>
    <w:rPr>
      <w:i/>
      <w:iCs/>
      <w:color w:val="000000" w:themeColor="text1"/>
      <w:sz w:val="24"/>
      <w:szCs w:val="24"/>
      <w:lang w:val="en-GB" w:eastAsia="en-US"/>
    </w:rPr>
  </w:style>
  <w:style w:type="character" w:styleId="BodyTextChar" w:customStyle="1">
    <w:name w:val="Body Text Char"/>
    <w:basedOn w:val="DefaultParagraphFont"/>
    <w:link w:val="BodyText"/>
    <w:qFormat/>
    <w:rsid w:val="00cd1e9c"/>
    <w:rPr>
      <w:sz w:val="24"/>
      <w:szCs w:val="24"/>
      <w:lang w:val="en-GB" w:eastAsia="en-US"/>
    </w:rPr>
  </w:style>
  <w:style w:type="character" w:styleId="BodyText3Char" w:customStyle="1">
    <w:name w:val="Body Text 3 Char"/>
    <w:basedOn w:val="DefaultParagraphFont"/>
    <w:link w:val="BodyText3"/>
    <w:qFormat/>
    <w:rsid w:val="00cd1e9c"/>
    <w:rPr>
      <w:sz w:val="16"/>
      <w:szCs w:val="16"/>
      <w:lang w:val="en-GB" w:eastAsia="en-US"/>
    </w:rPr>
  </w:style>
  <w:style w:type="character" w:styleId="BodyTextFirstIndentChar" w:customStyle="1">
    <w:name w:val="Body Text First Indent Char"/>
    <w:basedOn w:val="BodyTextChar"/>
    <w:link w:val="BodyTextFirstIndent"/>
    <w:qFormat/>
    <w:rsid w:val="00cd1e9c"/>
    <w:rPr>
      <w:sz w:val="24"/>
      <w:szCs w:val="24"/>
      <w:lang w:val="en-GB" w:eastAsia="en-US"/>
    </w:rPr>
  </w:style>
  <w:style w:type="character" w:styleId="BodyTextIndentChar" w:customStyle="1">
    <w:name w:val="Body Text Indent Char"/>
    <w:basedOn w:val="DefaultParagraphFont"/>
    <w:link w:val="BodyTextIndent"/>
    <w:qFormat/>
    <w:rsid w:val="00cd1e9c"/>
    <w:rPr>
      <w:sz w:val="24"/>
      <w:szCs w:val="24"/>
      <w:lang w:val="en-GB" w:eastAsia="en-US"/>
    </w:rPr>
  </w:style>
  <w:style w:type="character" w:styleId="BodyTextFirstIndent2Char" w:customStyle="1">
    <w:name w:val="Body Text First Indent 2 Char"/>
    <w:basedOn w:val="BodyTextIndentChar"/>
    <w:link w:val="BodyTextFirstIndent2"/>
    <w:qFormat/>
    <w:rsid w:val="00cd1e9c"/>
    <w:rPr>
      <w:sz w:val="24"/>
      <w:szCs w:val="24"/>
      <w:lang w:val="en-GB" w:eastAsia="en-US"/>
    </w:rPr>
  </w:style>
  <w:style w:type="character" w:styleId="ClosingChar" w:customStyle="1">
    <w:name w:val="Closing Char"/>
    <w:basedOn w:val="DefaultParagraphFont"/>
    <w:link w:val="Closing"/>
    <w:qFormat/>
    <w:rsid w:val="00cd1e9c"/>
    <w:rPr>
      <w:sz w:val="24"/>
      <w:szCs w:val="24"/>
      <w:lang w:val="en-GB" w:eastAsia="en-US"/>
    </w:rPr>
  </w:style>
  <w:style w:type="character" w:styleId="EndnoteTextChar" w:customStyle="1">
    <w:name w:val="Endnote Text Char"/>
    <w:basedOn w:val="DefaultParagraphFont"/>
    <w:link w:val="EndnoteText"/>
    <w:qFormat/>
    <w:rsid w:val="00cd1e9c"/>
    <w:rPr>
      <w:lang w:val="en-GB" w:eastAsia="en-US"/>
    </w:rPr>
  </w:style>
  <w:style w:type="character" w:styleId="MacroTextChar" w:customStyle="1">
    <w:name w:val="Macro Text Char"/>
    <w:basedOn w:val="DefaultParagraphFont"/>
    <w:link w:val="MacroText"/>
    <w:qFormat/>
    <w:rsid w:val="00cd1e9c"/>
    <w:rPr>
      <w:rFonts w:ascii="Consolas" w:hAnsi="Consolas" w:cs="Consolas"/>
      <w:lang w:val="en-GB" w:eastAsia="en-US"/>
    </w:rPr>
  </w:style>
  <w:style w:type="character" w:styleId="DateChar" w:customStyle="1">
    <w:name w:val="Date Char"/>
    <w:basedOn w:val="DefaultParagraphFont"/>
    <w:link w:val="Date"/>
    <w:qFormat/>
    <w:rsid w:val="00cd1e9c"/>
    <w:rPr>
      <w:sz w:val="24"/>
      <w:szCs w:val="24"/>
      <w:lang w:val="en-GB" w:eastAsia="en-US"/>
    </w:rPr>
  </w:style>
  <w:style w:type="character" w:styleId="SalutationChar" w:customStyle="1">
    <w:name w:val="Salutation Char"/>
    <w:basedOn w:val="DefaultParagraphFont"/>
    <w:link w:val="Salutation"/>
    <w:qFormat/>
    <w:rsid w:val="00cd1e9c"/>
    <w:rPr>
      <w:sz w:val="24"/>
      <w:szCs w:val="24"/>
      <w:lang w:val="en-GB" w:eastAsia="en-US"/>
    </w:rPr>
  </w:style>
  <w:style w:type="character" w:styleId="PlainTextChar" w:customStyle="1">
    <w:name w:val="Plain Text Char"/>
    <w:basedOn w:val="DefaultParagraphFont"/>
    <w:link w:val="PlainText"/>
    <w:qFormat/>
    <w:rsid w:val="00cd1e9c"/>
    <w:rPr>
      <w:rFonts w:ascii="Consolas" w:hAnsi="Consolas" w:cs="Consolas"/>
      <w:sz w:val="21"/>
      <w:szCs w:val="21"/>
      <w:lang w:val="en-GB" w:eastAsia="en-US"/>
    </w:rPr>
  </w:style>
  <w:style w:type="character" w:styleId="EmailSignatureChar" w:customStyle="1">
    <w:name w:val="E-mail Signature Char"/>
    <w:basedOn w:val="DefaultParagraphFont"/>
    <w:link w:val="E-mailSignature"/>
    <w:qFormat/>
    <w:rsid w:val="00cd1e9c"/>
    <w:rPr>
      <w:sz w:val="24"/>
      <w:szCs w:val="24"/>
      <w:lang w:val="en-GB" w:eastAsia="en-US"/>
    </w:rPr>
  </w:style>
  <w:style w:type="character" w:styleId="MessageHeaderChar" w:customStyle="1">
    <w:name w:val="Message Header Char"/>
    <w:basedOn w:val="DefaultParagraphFont"/>
    <w:link w:val="MessageHeader"/>
    <w:qFormat/>
    <w:rsid w:val="00cd1e9c"/>
    <w:rPr>
      <w:rFonts w:ascii="Cambria" w:hAnsi="Cambria" w:eastAsia="ＭＳ ゴシック" w:cs="" w:asciiTheme="majorHAnsi" w:cstheme="majorBidi" w:eastAsiaTheme="majorEastAsia" w:hAnsiTheme="majorHAnsi"/>
      <w:sz w:val="24"/>
      <w:szCs w:val="24"/>
      <w:shd w:fill="CCCCCC" w:val="clear"/>
      <w:lang w:val="en-GB" w:eastAsia="en-US"/>
    </w:rPr>
  </w:style>
  <w:style w:type="character" w:styleId="HeaderChar" w:customStyle="1">
    <w:name w:val="Header Char"/>
    <w:basedOn w:val="DefaultParagraphFont"/>
    <w:link w:val="Header"/>
    <w:uiPriority w:val="99"/>
    <w:qFormat/>
    <w:rsid w:val="00e965b9"/>
    <w:rPr>
      <w:sz w:val="24"/>
      <w:szCs w:val="24"/>
      <w:lang w:val="en-GB" w:eastAsia="en-US"/>
    </w:rPr>
  </w:style>
  <w:style w:type="character" w:styleId="PlaceholderText">
    <w:name w:val="Placeholder Text"/>
    <w:basedOn w:val="DefaultParagraphFont"/>
    <w:uiPriority w:val="99"/>
    <w:semiHidden/>
    <w:qFormat/>
    <w:rsid w:val="00401d78"/>
    <w:rPr>
      <w:color w:val="808080"/>
    </w:rPr>
  </w:style>
  <w:style w:type="character" w:styleId="UnresolvedMention">
    <w:name w:val="Unresolved Mention"/>
    <w:basedOn w:val="DefaultParagraphFont"/>
    <w:qFormat/>
    <w:rsid w:val="00bd5690"/>
    <w:rPr>
      <w:color w:val="605E5C"/>
      <w:shd w:fill="E1DFDD" w:val="clear"/>
    </w:rPr>
  </w:style>
  <w:style w:type="paragraph" w:styleId="Otsikko">
    <w:name w:val="Otsikko"/>
    <w:basedOn w:val="Normal"/>
    <w:next w:val="Leipteksti"/>
    <w:qFormat/>
    <w:pPr>
      <w:keepNext w:val="true"/>
      <w:spacing w:before="240" w:after="120"/>
    </w:pPr>
    <w:rPr>
      <w:rFonts w:ascii="Liberation Sans" w:hAnsi="Liberation Sans" w:eastAsia="Microsoft YaHei" w:cs="Arial"/>
      <w:sz w:val="28"/>
      <w:szCs w:val="28"/>
    </w:rPr>
  </w:style>
  <w:style w:type="paragraph" w:styleId="Leipteksti">
    <w:name w:val="Body Text"/>
    <w:basedOn w:val="Normal"/>
    <w:link w:val="BodyTextChar"/>
    <w:rsid w:val="00cd1e9c"/>
    <w:pPr>
      <w:spacing w:before="0" w:after="120"/>
    </w:pPr>
    <w:rPr/>
  </w:style>
  <w:style w:type="paragraph" w:styleId="Luettelo">
    <w:name w:val="List"/>
    <w:basedOn w:val="Normal"/>
    <w:rsid w:val="00cd1e9c"/>
    <w:pPr>
      <w:spacing w:before="0" w:after="480"/>
      <w:ind w:left="283" w:hanging="283"/>
      <w:contextualSpacing/>
    </w:pPr>
    <w:rPr/>
  </w:style>
  <w:style w:type="paragraph" w:styleId="Kuvaotsikko">
    <w:name w:val="Caption"/>
    <w:basedOn w:val="Normal"/>
    <w:qFormat/>
    <w:pPr>
      <w:suppressLineNumbers/>
      <w:spacing w:before="120" w:after="120"/>
    </w:pPr>
    <w:rPr>
      <w:rFonts w:cs="Arial"/>
      <w:i/>
      <w:iCs/>
      <w:sz w:val="24"/>
      <w:szCs w:val="24"/>
    </w:rPr>
  </w:style>
  <w:style w:type="paragraph" w:styleId="Hakemisto">
    <w:name w:val="Hakemisto"/>
    <w:basedOn w:val="Normal"/>
    <w:qFormat/>
    <w:pPr>
      <w:suppressLineNumbers/>
    </w:pPr>
    <w:rPr>
      <w:rFonts w:cs="Arial"/>
      <w:lang w:val="zxx" w:eastAsia="zxx" w:bidi="zxx"/>
    </w:rPr>
  </w:style>
  <w:style w:type="paragraph" w:styleId="Potsikko">
    <w:name w:val="Title"/>
    <w:basedOn w:val="Normal"/>
    <w:next w:val="Author"/>
    <w:link w:val="TitleChar"/>
    <w:uiPriority w:val="10"/>
    <w:qFormat/>
    <w:rsid w:val="0083034a"/>
    <w:pPr>
      <w:pageBreakBefore/>
      <w:widowControl w:val="false"/>
      <w:suppressAutoHyphens w:val="true"/>
      <w:spacing w:before="4820" w:after="0"/>
      <w:jc w:val="left"/>
    </w:pPr>
    <w:rPr>
      <w:b/>
      <w:bCs/>
      <w:caps/>
      <w:sz w:val="30"/>
      <w:szCs w:val="30"/>
    </w:rPr>
  </w:style>
  <w:style w:type="paragraph" w:styleId="Author" w:customStyle="1">
    <w:name w:val="Author"/>
    <w:basedOn w:val="Normal"/>
    <w:qFormat/>
    <w:rsid w:val="0083034a"/>
    <w:pPr>
      <w:spacing w:before="720" w:after="3969"/>
      <w:jc w:val="left"/>
    </w:pPr>
    <w:rPr>
      <w:sz w:val="28"/>
      <w:szCs w:val="28"/>
    </w:rPr>
  </w:style>
  <w:style w:type="paragraph" w:styleId="Reference" w:customStyle="1">
    <w:name w:val="Reference"/>
    <w:basedOn w:val="Normal"/>
    <w:qFormat/>
    <w:rsid w:val="0083034a"/>
    <w:pPr>
      <w:spacing w:before="0" w:after="0"/>
      <w:ind w:left="567" w:hanging="567"/>
    </w:pPr>
    <w:rPr/>
  </w:style>
  <w:style w:type="paragraph" w:styleId="Titlepage" w:customStyle="1">
    <w:name w:val="Title page"/>
    <w:basedOn w:val="Normal"/>
    <w:qFormat/>
    <w:rsid w:val="005125e6"/>
    <w:pPr>
      <w:spacing w:before="0" w:after="0"/>
      <w:ind w:left="4320" w:hanging="0"/>
    </w:pPr>
    <w:rPr/>
  </w:style>
  <w:style w:type="paragraph" w:styleId="ListNumber">
    <w:name w:val="List Number"/>
    <w:basedOn w:val="Normal"/>
    <w:qFormat/>
    <w:rsid w:val="0083034a"/>
    <w:pPr>
      <w:numPr>
        <w:ilvl w:val="0"/>
        <w:numId w:val="11"/>
      </w:numPr>
      <w:spacing w:before="0" w:after="0"/>
      <w:ind w:left="357" w:hanging="357"/>
    </w:pPr>
    <w:rPr/>
  </w:style>
  <w:style w:type="paragraph" w:styleId="Caption">
    <w:name w:val="caption"/>
    <w:basedOn w:val="Normal"/>
    <w:next w:val="Normal"/>
    <w:qFormat/>
    <w:rsid w:val="0083034a"/>
    <w:pPr>
      <w:spacing w:before="120" w:after="120"/>
    </w:pPr>
    <w:rPr>
      <w:b/>
      <w:bCs/>
    </w:rPr>
  </w:style>
  <w:style w:type="paragraph" w:styleId="Sisllysluettelo1">
    <w:name w:val="TOC 1"/>
    <w:basedOn w:val="Normal"/>
    <w:next w:val="Normal"/>
    <w:autoRedefine/>
    <w:uiPriority w:val="39"/>
    <w:rsid w:val="0083034a"/>
    <w:pPr>
      <w:tabs>
        <w:tab w:val="clear" w:pos="720"/>
        <w:tab w:val="left" w:pos="240" w:leader="none"/>
        <w:tab w:val="right" w:pos="8640" w:leader="dot"/>
      </w:tabs>
      <w:spacing w:before="0" w:after="120"/>
    </w:pPr>
    <w:rPr>
      <w:caps/>
    </w:rPr>
  </w:style>
  <w:style w:type="paragraph" w:styleId="Sisllysluettelo2">
    <w:name w:val="TOC 2"/>
    <w:basedOn w:val="Normal"/>
    <w:next w:val="Normal"/>
    <w:autoRedefine/>
    <w:uiPriority w:val="39"/>
    <w:rsid w:val="0083034a"/>
    <w:pPr>
      <w:tabs>
        <w:tab w:val="left" w:pos="720" w:leader="none"/>
        <w:tab w:val="right" w:pos="8630" w:leader="dot"/>
      </w:tabs>
      <w:spacing w:before="0" w:after="120"/>
      <w:ind w:left="238" w:hanging="0"/>
    </w:pPr>
    <w:rPr/>
  </w:style>
  <w:style w:type="paragraph" w:styleId="Sisllysluettelo3">
    <w:name w:val="TOC 3"/>
    <w:basedOn w:val="Normal"/>
    <w:next w:val="Normal"/>
    <w:autoRedefine/>
    <w:uiPriority w:val="39"/>
    <w:rsid w:val="0083034a"/>
    <w:pPr>
      <w:tabs>
        <w:tab w:val="clear" w:pos="720"/>
        <w:tab w:val="left" w:pos="1320" w:leader="none"/>
        <w:tab w:val="right" w:pos="8630" w:leader="dot"/>
      </w:tabs>
      <w:spacing w:before="0" w:after="120"/>
      <w:ind w:left="720" w:hanging="0"/>
    </w:pPr>
    <w:rPr/>
  </w:style>
  <w:style w:type="paragraph" w:styleId="Sisllysluettelo4">
    <w:name w:val="TOC 4"/>
    <w:basedOn w:val="Normal"/>
    <w:next w:val="Normal"/>
    <w:autoRedefine/>
    <w:semiHidden/>
    <w:rsid w:val="0083034a"/>
    <w:pPr>
      <w:ind w:left="720" w:hanging="0"/>
    </w:pPr>
    <w:rPr/>
  </w:style>
  <w:style w:type="paragraph" w:styleId="Sisllysluettelo5">
    <w:name w:val="TOC 5"/>
    <w:basedOn w:val="Normal"/>
    <w:next w:val="Normal"/>
    <w:autoRedefine/>
    <w:semiHidden/>
    <w:rsid w:val="0083034a"/>
    <w:pPr>
      <w:ind w:left="960" w:hanging="0"/>
    </w:pPr>
    <w:rPr/>
  </w:style>
  <w:style w:type="paragraph" w:styleId="Sisllysluettelo6">
    <w:name w:val="TOC 6"/>
    <w:basedOn w:val="Normal"/>
    <w:next w:val="Normal"/>
    <w:autoRedefine/>
    <w:semiHidden/>
    <w:rsid w:val="0083034a"/>
    <w:pPr>
      <w:ind w:left="1200" w:hanging="0"/>
    </w:pPr>
    <w:rPr/>
  </w:style>
  <w:style w:type="paragraph" w:styleId="Sisllysluettelo7">
    <w:name w:val="TOC 7"/>
    <w:basedOn w:val="Normal"/>
    <w:next w:val="Normal"/>
    <w:autoRedefine/>
    <w:semiHidden/>
    <w:rsid w:val="0083034a"/>
    <w:pPr>
      <w:ind w:left="1440" w:hanging="0"/>
    </w:pPr>
    <w:rPr/>
  </w:style>
  <w:style w:type="paragraph" w:styleId="Sisllysluettelo8">
    <w:name w:val="TOC 8"/>
    <w:basedOn w:val="Normal"/>
    <w:next w:val="Normal"/>
    <w:autoRedefine/>
    <w:semiHidden/>
    <w:rsid w:val="0083034a"/>
    <w:pPr>
      <w:ind w:left="1680" w:hanging="0"/>
    </w:pPr>
    <w:rPr/>
  </w:style>
  <w:style w:type="paragraph" w:styleId="Sisllysluettelo9">
    <w:name w:val="TOC 9"/>
    <w:basedOn w:val="Normal"/>
    <w:next w:val="Normal"/>
    <w:autoRedefine/>
    <w:semiHidden/>
    <w:rsid w:val="0083034a"/>
    <w:pPr>
      <w:ind w:left="1920" w:hanging="0"/>
    </w:pPr>
    <w:rPr/>
  </w:style>
  <w:style w:type="paragraph" w:styleId="Yltunnistejaalatunniste">
    <w:name w:val="Ylätunniste ja alatunniste"/>
    <w:basedOn w:val="Normal"/>
    <w:qFormat/>
    <w:pPr/>
    <w:rPr/>
  </w:style>
  <w:style w:type="paragraph" w:styleId="Alatunniste">
    <w:name w:val="Footer"/>
    <w:basedOn w:val="Normal"/>
    <w:link w:val="FooterChar"/>
    <w:uiPriority w:val="99"/>
    <w:rsid w:val="0083034a"/>
    <w:pPr>
      <w:tabs>
        <w:tab w:val="clear" w:pos="720"/>
        <w:tab w:val="center" w:pos="4153" w:leader="none"/>
        <w:tab w:val="right" w:pos="8306" w:leader="none"/>
      </w:tabs>
    </w:pPr>
    <w:rPr/>
  </w:style>
  <w:style w:type="paragraph" w:styleId="Annotationtext">
    <w:name w:val="annotation text"/>
    <w:basedOn w:val="Normal"/>
    <w:semiHidden/>
    <w:qFormat/>
    <w:rsid w:val="005125e6"/>
    <w:pPr/>
    <w:rPr/>
  </w:style>
  <w:style w:type="paragraph" w:styleId="Annotationsubject">
    <w:name w:val="annotation subject"/>
    <w:basedOn w:val="Annotationtext"/>
    <w:next w:val="Annotationtext"/>
    <w:semiHidden/>
    <w:qFormat/>
    <w:rsid w:val="005125e6"/>
    <w:pPr/>
    <w:rPr/>
  </w:style>
  <w:style w:type="paragraph" w:styleId="BalloonText">
    <w:name w:val="Balloon Text"/>
    <w:basedOn w:val="Normal"/>
    <w:semiHidden/>
    <w:qFormat/>
    <w:rsid w:val="005125e6"/>
    <w:pPr/>
    <w:rPr>
      <w:rFonts w:ascii="Lucida Grande" w:hAnsi="Lucida Grande" w:cs="Lucida Grande"/>
      <w:sz w:val="18"/>
      <w:szCs w:val="18"/>
    </w:rPr>
  </w:style>
  <w:style w:type="paragraph" w:styleId="Yltunniste">
    <w:name w:val="Header"/>
    <w:basedOn w:val="Normal"/>
    <w:link w:val="HeaderChar"/>
    <w:uiPriority w:val="99"/>
    <w:rsid w:val="007563a6"/>
    <w:pPr>
      <w:tabs>
        <w:tab w:val="clear" w:pos="720"/>
        <w:tab w:val="center" w:pos="4819" w:leader="none"/>
        <w:tab w:val="right" w:pos="9638" w:leader="none"/>
      </w:tabs>
    </w:pPr>
    <w:rPr/>
  </w:style>
  <w:style w:type="paragraph" w:styleId="CM11" w:customStyle="1">
    <w:name w:val="CM11"/>
    <w:basedOn w:val="Normal"/>
    <w:next w:val="Normal"/>
    <w:uiPriority w:val="99"/>
    <w:qFormat/>
    <w:rsid w:val="00a43146"/>
    <w:pPr>
      <w:widowControl w:val="false"/>
      <w:spacing w:lineRule="auto" w:line="240" w:before="0" w:after="0"/>
      <w:jc w:val="left"/>
    </w:pPr>
    <w:rPr>
      <w:rFonts w:eastAsia="ＭＳ 明朝" w:eastAsiaTheme="minorEastAsia"/>
      <w:lang w:val="fi-FI" w:eastAsia="fi-FI"/>
    </w:rPr>
  </w:style>
  <w:style w:type="paragraph" w:styleId="CM3" w:customStyle="1">
    <w:name w:val="CM3"/>
    <w:basedOn w:val="Normal"/>
    <w:next w:val="Normal"/>
    <w:uiPriority w:val="99"/>
    <w:qFormat/>
    <w:rsid w:val="00a43146"/>
    <w:pPr>
      <w:widowControl w:val="false"/>
      <w:spacing w:lineRule="atLeast" w:line="413" w:before="0" w:after="0"/>
      <w:jc w:val="left"/>
    </w:pPr>
    <w:rPr>
      <w:rFonts w:eastAsia="ＭＳ 明朝" w:eastAsiaTheme="minorEastAsia"/>
      <w:lang w:val="fi-FI" w:eastAsia="fi-FI"/>
    </w:rPr>
  </w:style>
  <w:style w:type="paragraph" w:styleId="CM7" w:customStyle="1">
    <w:name w:val="CM7"/>
    <w:basedOn w:val="Normal"/>
    <w:next w:val="Normal"/>
    <w:uiPriority w:val="99"/>
    <w:qFormat/>
    <w:rsid w:val="00c95ee8"/>
    <w:pPr>
      <w:widowControl w:val="false"/>
      <w:spacing w:lineRule="atLeast" w:line="380" w:before="0" w:after="0"/>
      <w:jc w:val="left"/>
    </w:pPr>
    <w:rPr>
      <w:rFonts w:eastAsia="ＭＳ 明朝" w:eastAsiaTheme="minorEastAsia"/>
      <w:lang w:val="fi-FI" w:eastAsia="fi-FI"/>
    </w:rPr>
  </w:style>
  <w:style w:type="paragraph" w:styleId="Default" w:customStyle="1">
    <w:name w:val="Default"/>
    <w:qFormat/>
    <w:rsid w:val="00c95ee8"/>
    <w:pPr>
      <w:widowControl w:val="false"/>
      <w:bidi w:val="0"/>
      <w:spacing w:before="0" w:after="0"/>
      <w:jc w:val="left"/>
    </w:pPr>
    <w:rPr>
      <w:rFonts w:eastAsia="ＭＳ 明朝" w:eastAsiaTheme="minorEastAsia" w:ascii="Times New Roman" w:hAnsi="Times New Roman" w:cs="Times New Roman"/>
      <w:color w:val="000000"/>
      <w:kern w:val="0"/>
      <w:sz w:val="24"/>
      <w:szCs w:val="24"/>
      <w:lang w:val="fi-FI" w:eastAsia="fi-FI" w:bidi="ar-SA"/>
    </w:rPr>
  </w:style>
  <w:style w:type="paragraph" w:styleId="NormalWeb">
    <w:name w:val="Normal (Web)"/>
    <w:basedOn w:val="Normal"/>
    <w:uiPriority w:val="99"/>
    <w:unhideWhenUsed/>
    <w:qFormat/>
    <w:rsid w:val="00c21195"/>
    <w:pPr>
      <w:spacing w:lineRule="auto" w:line="240" w:beforeAutospacing="1" w:afterAutospacing="1"/>
      <w:jc w:val="left"/>
    </w:pPr>
    <w:rPr>
      <w:rFonts w:eastAsia="ＭＳ 明朝" w:eastAsiaTheme="minorEastAsia"/>
      <w:lang w:val="fi-FI" w:eastAsia="fi-FI"/>
    </w:rPr>
  </w:style>
  <w:style w:type="paragraph" w:styleId="BodyTextIndent3">
    <w:name w:val="Body Text Indent 3"/>
    <w:basedOn w:val="Normal"/>
    <w:link w:val="BodyTextIndent3Char"/>
    <w:qFormat/>
    <w:rsid w:val="00ed1aac"/>
    <w:pPr>
      <w:spacing w:before="0" w:after="0"/>
      <w:ind w:left="567" w:hanging="567"/>
    </w:pPr>
    <w:rPr>
      <w:lang w:val="fi-FI"/>
    </w:rPr>
  </w:style>
  <w:style w:type="paragraph" w:styleId="BodyText2">
    <w:name w:val="Body Text 2"/>
    <w:basedOn w:val="Normal"/>
    <w:link w:val="BodyText2Char"/>
    <w:qFormat/>
    <w:rsid w:val="00bc6a1c"/>
    <w:pPr>
      <w:spacing w:lineRule="auto" w:line="480" w:before="0" w:after="120"/>
    </w:pPr>
    <w:rPr/>
  </w:style>
  <w:style w:type="paragraph" w:styleId="BodyTextIndent2">
    <w:name w:val="Body Text Indent 2"/>
    <w:basedOn w:val="Normal"/>
    <w:link w:val="BodyTextIndent2Char"/>
    <w:qFormat/>
    <w:rsid w:val="00fc507e"/>
    <w:pPr>
      <w:spacing w:lineRule="auto" w:line="480" w:before="0" w:after="120"/>
      <w:ind w:left="283" w:hanging="0"/>
    </w:pPr>
    <w:rPr/>
  </w:style>
  <w:style w:type="paragraph" w:styleId="ListParagraph">
    <w:name w:val="List Paragraph"/>
    <w:basedOn w:val="Normal"/>
    <w:uiPriority w:val="34"/>
    <w:qFormat/>
    <w:rsid w:val="003f3718"/>
    <w:pPr>
      <w:spacing w:before="0" w:after="480"/>
      <w:ind w:left="720" w:hanging="0"/>
      <w:contextualSpacing/>
    </w:pPr>
    <w:rPr/>
  </w:style>
  <w:style w:type="paragraph" w:styleId="Revision">
    <w:name w:val="Revision"/>
    <w:uiPriority w:val="99"/>
    <w:semiHidden/>
    <w:qFormat/>
    <w:rsid w:val="001a57ef"/>
    <w:pPr>
      <w:widowControl/>
      <w:bidi w:val="0"/>
      <w:spacing w:before="0" w:after="0"/>
      <w:jc w:val="left"/>
    </w:pPr>
    <w:rPr>
      <w:rFonts w:ascii="Times New Roman" w:hAnsi="Times New Roman" w:eastAsia="Times New Roman" w:cs="Times New Roman"/>
      <w:color w:val="auto"/>
      <w:kern w:val="0"/>
      <w:sz w:val="24"/>
      <w:szCs w:val="24"/>
      <w:lang w:val="en-GB" w:eastAsia="en-US" w:bidi="ar-SA"/>
    </w:rPr>
  </w:style>
  <w:style w:type="paragraph" w:styleId="Alaotsikko">
    <w:name w:val="Subtitle"/>
    <w:basedOn w:val="Normal"/>
    <w:next w:val="Normal"/>
    <w:link w:val="SubtitleChar"/>
    <w:qFormat/>
    <w:rsid w:val="00cd1e9c"/>
    <w:pPr/>
    <w:rPr>
      <w:rFonts w:ascii="Cambria" w:hAnsi="Cambria" w:eastAsia="ＭＳ ゴシック" w:cs="" w:asciiTheme="majorHAnsi" w:cstheme="majorBidi" w:eastAsiaTheme="majorEastAsia" w:hAnsiTheme="majorHAnsi"/>
      <w:i/>
      <w:iCs/>
      <w:color w:val="4F81BD" w:themeColor="accent1"/>
      <w:spacing w:val="15"/>
    </w:rPr>
  </w:style>
  <w:style w:type="paragraph" w:styleId="Alaviite">
    <w:name w:val="Footnote Text"/>
    <w:basedOn w:val="Normal"/>
    <w:link w:val="FootnoteTextChar"/>
    <w:rsid w:val="00cd1e9c"/>
    <w:pPr>
      <w:spacing w:lineRule="auto" w:line="240" w:before="0" w:after="0"/>
    </w:pPr>
    <w:rPr>
      <w:sz w:val="20"/>
      <w:szCs w:val="20"/>
    </w:rPr>
  </w:style>
  <w:style w:type="paragraph" w:styleId="Allekirjoitus">
    <w:name w:val="Signature"/>
    <w:basedOn w:val="Normal"/>
    <w:link w:val="SignatureChar"/>
    <w:rsid w:val="00cd1e9c"/>
    <w:pPr>
      <w:spacing w:lineRule="auto" w:line="240" w:before="0" w:after="0"/>
      <w:ind w:left="4252" w:hanging="0"/>
    </w:pPr>
    <w:rPr/>
  </w:style>
  <w:style w:type="paragraph" w:styleId="DocumentMap">
    <w:name w:val="Document Map"/>
    <w:basedOn w:val="Normal"/>
    <w:link w:val="DocumentMapChar"/>
    <w:qFormat/>
    <w:rsid w:val="00cd1e9c"/>
    <w:pPr>
      <w:spacing w:lineRule="auto" w:line="240" w:before="0" w:after="0"/>
    </w:pPr>
    <w:rPr>
      <w:rFonts w:ascii="Tahoma" w:hAnsi="Tahoma" w:cs="Tahoma"/>
      <w:sz w:val="16"/>
      <w:szCs w:val="16"/>
    </w:rPr>
  </w:style>
  <w:style w:type="paragraph" w:styleId="NoSpacing">
    <w:name w:val="No Spacing"/>
    <w:uiPriority w:val="1"/>
    <w:qFormat/>
    <w:rsid w:val="00cd1e9c"/>
    <w:pPr>
      <w:widowControl/>
      <w:bidi w:val="0"/>
      <w:spacing w:before="0" w:after="0"/>
      <w:jc w:val="both"/>
    </w:pPr>
    <w:rPr>
      <w:rFonts w:ascii="Times New Roman" w:hAnsi="Times New Roman" w:eastAsia="Times New Roman" w:cs="Times New Roman"/>
      <w:color w:val="auto"/>
      <w:kern w:val="0"/>
      <w:sz w:val="24"/>
      <w:szCs w:val="24"/>
      <w:lang w:val="en-GB" w:eastAsia="en-US" w:bidi="ar-SA"/>
    </w:rPr>
  </w:style>
  <w:style w:type="paragraph" w:styleId="IntenseQuote">
    <w:name w:val="Intense Quote"/>
    <w:basedOn w:val="Normal"/>
    <w:next w:val="Normal"/>
    <w:link w:val="IntenseQuoteChar"/>
    <w:uiPriority w:val="30"/>
    <w:qFormat/>
    <w:rsid w:val="00cd1e9c"/>
    <w:pPr>
      <w:pBdr>
        <w:bottom w:val="single" w:sz="4" w:space="4" w:color="4F81BD"/>
      </w:pBdr>
      <w:spacing w:before="200" w:after="280"/>
      <w:ind w:left="936" w:right="936" w:hanging="0"/>
    </w:pPr>
    <w:rPr>
      <w:b/>
      <w:bCs/>
      <w:i/>
      <w:iCs/>
      <w:color w:val="4F81BD" w:themeColor="accent1"/>
    </w:rPr>
  </w:style>
  <w:style w:type="paragraph" w:styleId="Index1">
    <w:name w:val="index 1"/>
    <w:basedOn w:val="Normal"/>
    <w:next w:val="Normal"/>
    <w:autoRedefine/>
    <w:qFormat/>
    <w:rsid w:val="00cd1e9c"/>
    <w:pPr>
      <w:spacing w:lineRule="auto" w:line="240" w:before="0" w:after="0"/>
      <w:ind w:left="240" w:hanging="240"/>
    </w:pPr>
    <w:rPr/>
  </w:style>
  <w:style w:type="paragraph" w:styleId="Index2">
    <w:name w:val="index 2"/>
    <w:basedOn w:val="Normal"/>
    <w:next w:val="Normal"/>
    <w:autoRedefine/>
    <w:qFormat/>
    <w:rsid w:val="00cd1e9c"/>
    <w:pPr>
      <w:spacing w:lineRule="auto" w:line="240" w:before="0" w:after="0"/>
      <w:ind w:left="480" w:hanging="240"/>
    </w:pPr>
    <w:rPr/>
  </w:style>
  <w:style w:type="paragraph" w:styleId="Index3">
    <w:name w:val="index 3"/>
    <w:basedOn w:val="Normal"/>
    <w:next w:val="Normal"/>
    <w:autoRedefine/>
    <w:qFormat/>
    <w:rsid w:val="00cd1e9c"/>
    <w:pPr>
      <w:spacing w:lineRule="auto" w:line="240" w:before="0" w:after="0"/>
      <w:ind w:left="720" w:hanging="240"/>
    </w:pPr>
    <w:rPr/>
  </w:style>
  <w:style w:type="paragraph" w:styleId="Index4">
    <w:name w:val="index 4"/>
    <w:basedOn w:val="Normal"/>
    <w:next w:val="Normal"/>
    <w:autoRedefine/>
    <w:qFormat/>
    <w:rsid w:val="00cd1e9c"/>
    <w:pPr>
      <w:spacing w:lineRule="auto" w:line="240" w:before="0" w:after="0"/>
      <w:ind w:left="960" w:hanging="240"/>
    </w:pPr>
    <w:rPr/>
  </w:style>
  <w:style w:type="paragraph" w:styleId="Index5">
    <w:name w:val="index 5"/>
    <w:basedOn w:val="Normal"/>
    <w:next w:val="Normal"/>
    <w:autoRedefine/>
    <w:qFormat/>
    <w:rsid w:val="00cd1e9c"/>
    <w:pPr>
      <w:spacing w:lineRule="auto" w:line="240" w:before="0" w:after="0"/>
      <w:ind w:left="1200" w:hanging="240"/>
    </w:pPr>
    <w:rPr/>
  </w:style>
  <w:style w:type="paragraph" w:styleId="Index6">
    <w:name w:val="index 6"/>
    <w:basedOn w:val="Normal"/>
    <w:next w:val="Normal"/>
    <w:autoRedefine/>
    <w:qFormat/>
    <w:rsid w:val="00cd1e9c"/>
    <w:pPr>
      <w:spacing w:lineRule="auto" w:line="240" w:before="0" w:after="0"/>
      <w:ind w:left="1440" w:hanging="240"/>
    </w:pPr>
    <w:rPr/>
  </w:style>
  <w:style w:type="paragraph" w:styleId="Index7">
    <w:name w:val="index 7"/>
    <w:basedOn w:val="Normal"/>
    <w:next w:val="Normal"/>
    <w:autoRedefine/>
    <w:qFormat/>
    <w:rsid w:val="00cd1e9c"/>
    <w:pPr>
      <w:spacing w:lineRule="auto" w:line="240" w:before="0" w:after="0"/>
      <w:ind w:left="1680" w:hanging="240"/>
    </w:pPr>
    <w:rPr/>
  </w:style>
  <w:style w:type="paragraph" w:styleId="Index8">
    <w:name w:val="index 8"/>
    <w:basedOn w:val="Normal"/>
    <w:next w:val="Normal"/>
    <w:autoRedefine/>
    <w:qFormat/>
    <w:rsid w:val="00cd1e9c"/>
    <w:pPr>
      <w:spacing w:lineRule="auto" w:line="240" w:before="0" w:after="0"/>
      <w:ind w:left="1920" w:hanging="240"/>
    </w:pPr>
    <w:rPr/>
  </w:style>
  <w:style w:type="paragraph" w:styleId="Index9">
    <w:name w:val="index 9"/>
    <w:basedOn w:val="Normal"/>
    <w:next w:val="Normal"/>
    <w:autoRedefine/>
    <w:qFormat/>
    <w:rsid w:val="00cd1e9c"/>
    <w:pPr>
      <w:spacing w:lineRule="auto" w:line="240" w:before="0" w:after="0"/>
      <w:ind w:left="2160" w:hanging="240"/>
    </w:pPr>
    <w:rPr/>
  </w:style>
  <w:style w:type="paragraph" w:styleId="Indexheading">
    <w:name w:val="index heading"/>
    <w:basedOn w:val="Normal"/>
    <w:next w:val="Index1"/>
    <w:qFormat/>
    <w:rsid w:val="00cd1e9c"/>
    <w:pPr/>
    <w:rPr>
      <w:rFonts w:ascii="Cambria" w:hAnsi="Cambria" w:eastAsia="ＭＳ ゴシック" w:cs="" w:asciiTheme="majorHAnsi" w:cstheme="majorBidi" w:eastAsiaTheme="majorEastAsia" w:hAnsiTheme="majorHAnsi"/>
      <w:b/>
      <w:bCs/>
    </w:rPr>
  </w:style>
  <w:style w:type="paragraph" w:styleId="HTMLPreformatted">
    <w:name w:val="HTML Preformatted"/>
    <w:basedOn w:val="Normal"/>
    <w:link w:val="HTMLPreformattedChar"/>
    <w:qFormat/>
    <w:rsid w:val="00cd1e9c"/>
    <w:pPr>
      <w:spacing w:lineRule="auto" w:line="240" w:before="0" w:after="0"/>
    </w:pPr>
    <w:rPr>
      <w:rFonts w:ascii="Consolas" w:hAnsi="Consolas" w:cs="Consolas"/>
      <w:sz w:val="20"/>
      <w:szCs w:val="20"/>
    </w:rPr>
  </w:style>
  <w:style w:type="paragraph" w:styleId="HTMLAddress">
    <w:name w:val="HTML Address"/>
    <w:basedOn w:val="Normal"/>
    <w:link w:val="HTMLAddressChar"/>
    <w:qFormat/>
    <w:rsid w:val="00cd1e9c"/>
    <w:pPr>
      <w:spacing w:lineRule="auto" w:line="240" w:before="0" w:after="0"/>
    </w:pPr>
    <w:rPr>
      <w:i/>
      <w:iCs/>
    </w:rPr>
  </w:style>
  <w:style w:type="paragraph" w:styleId="NoteHeading">
    <w:name w:val="Note Heading"/>
    <w:basedOn w:val="Normal"/>
    <w:next w:val="Normal"/>
    <w:link w:val="NoteHeadingChar"/>
    <w:qFormat/>
    <w:rsid w:val="00cd1e9c"/>
    <w:pPr>
      <w:spacing w:lineRule="auto" w:line="240" w:before="0" w:after="0"/>
    </w:pPr>
    <w:rPr/>
  </w:style>
  <w:style w:type="paragraph" w:styleId="ListContinue">
    <w:name w:val="List Continue"/>
    <w:basedOn w:val="Normal"/>
    <w:qFormat/>
    <w:rsid w:val="00cd1e9c"/>
    <w:pPr>
      <w:spacing w:before="0" w:after="120"/>
      <w:ind w:left="283" w:hanging="0"/>
      <w:contextualSpacing/>
    </w:pPr>
    <w:rPr/>
  </w:style>
  <w:style w:type="paragraph" w:styleId="ListContinue2">
    <w:name w:val="List Continue 2"/>
    <w:basedOn w:val="Normal"/>
    <w:qFormat/>
    <w:rsid w:val="00cd1e9c"/>
    <w:pPr>
      <w:spacing w:before="0" w:after="120"/>
      <w:ind w:left="566" w:hanging="0"/>
      <w:contextualSpacing/>
    </w:pPr>
    <w:rPr/>
  </w:style>
  <w:style w:type="paragraph" w:styleId="ListContinue3">
    <w:name w:val="List Continue 3"/>
    <w:basedOn w:val="Normal"/>
    <w:qFormat/>
    <w:rsid w:val="00cd1e9c"/>
    <w:pPr>
      <w:spacing w:before="0" w:after="120"/>
      <w:ind w:left="849" w:hanging="0"/>
      <w:contextualSpacing/>
    </w:pPr>
    <w:rPr/>
  </w:style>
  <w:style w:type="paragraph" w:styleId="ListContinue4">
    <w:name w:val="List Continue 4"/>
    <w:basedOn w:val="Normal"/>
    <w:qFormat/>
    <w:rsid w:val="00cd1e9c"/>
    <w:pPr>
      <w:spacing w:before="0" w:after="120"/>
      <w:ind w:left="1132" w:hanging="0"/>
      <w:contextualSpacing/>
    </w:pPr>
    <w:rPr/>
  </w:style>
  <w:style w:type="paragraph" w:styleId="ListContinue5">
    <w:name w:val="List Continue 5"/>
    <w:basedOn w:val="Normal"/>
    <w:qFormat/>
    <w:rsid w:val="00cd1e9c"/>
    <w:pPr>
      <w:spacing w:before="0" w:after="120"/>
      <w:ind w:left="1415" w:hanging="0"/>
      <w:contextualSpacing/>
    </w:pPr>
    <w:rPr/>
  </w:style>
  <w:style w:type="paragraph" w:styleId="Envelopeaddress">
    <w:name w:val="envelope address"/>
    <w:basedOn w:val="Normal"/>
    <w:qFormat/>
    <w:rsid w:val="00cd1e9c"/>
    <w:pPr>
      <w:spacing w:lineRule="auto" w:line="240" w:before="0" w:after="0"/>
      <w:ind w:left="2880" w:hanging="0"/>
    </w:pPr>
    <w:rPr>
      <w:rFonts w:ascii="Cambria" w:hAnsi="Cambria" w:eastAsia="ＭＳ ゴシック" w:cs="" w:asciiTheme="majorHAnsi" w:cstheme="majorBidi" w:eastAsiaTheme="majorEastAsia" w:hAnsiTheme="majorHAnsi"/>
    </w:rPr>
  </w:style>
  <w:style w:type="paragraph" w:styleId="Envelopereturn">
    <w:name w:val="envelope return"/>
    <w:basedOn w:val="Normal"/>
    <w:qFormat/>
    <w:rsid w:val="00cd1e9c"/>
    <w:pPr>
      <w:spacing w:lineRule="auto" w:line="240" w:before="0" w:after="0"/>
    </w:pPr>
    <w:rPr>
      <w:rFonts w:ascii="Cambria" w:hAnsi="Cambria" w:eastAsia="ＭＳ ゴシック" w:cs="" w:asciiTheme="majorHAnsi" w:cstheme="majorBidi" w:eastAsiaTheme="majorEastAsia" w:hAnsiTheme="majorHAnsi"/>
      <w:sz w:val="20"/>
      <w:szCs w:val="20"/>
    </w:rPr>
  </w:style>
  <w:style w:type="paragraph" w:styleId="Tableoffigures">
    <w:name w:val="table of figures"/>
    <w:basedOn w:val="Normal"/>
    <w:next w:val="Normal"/>
    <w:qFormat/>
    <w:rsid w:val="00cd1e9c"/>
    <w:pPr>
      <w:spacing w:before="0" w:after="0"/>
    </w:pPr>
    <w:rPr/>
  </w:style>
  <w:style w:type="paragraph" w:styleId="Quote">
    <w:name w:val="Quote"/>
    <w:basedOn w:val="Normal"/>
    <w:next w:val="Normal"/>
    <w:link w:val="QuoteChar"/>
    <w:uiPriority w:val="29"/>
    <w:qFormat/>
    <w:rsid w:val="00cd1e9c"/>
    <w:pPr/>
    <w:rPr>
      <w:i/>
      <w:iCs/>
      <w:color w:val="000000" w:themeColor="text1"/>
    </w:rPr>
  </w:style>
  <w:style w:type="paragraph" w:styleId="BodyText3">
    <w:name w:val="Body Text 3"/>
    <w:basedOn w:val="Normal"/>
    <w:link w:val="BodyText3Char"/>
    <w:qFormat/>
    <w:rsid w:val="00cd1e9c"/>
    <w:pPr>
      <w:spacing w:before="0" w:after="120"/>
    </w:pPr>
    <w:rPr>
      <w:sz w:val="16"/>
      <w:szCs w:val="16"/>
    </w:rPr>
  </w:style>
  <w:style w:type="paragraph" w:styleId="BodyTextIndent">
    <w:name w:val="Body Text Indent"/>
    <w:basedOn w:val="Leipteksti"/>
    <w:link w:val="BodyTextFirstIndentChar"/>
    <w:qFormat/>
    <w:rsid w:val="00cd1e9c"/>
    <w:pPr>
      <w:spacing w:before="0" w:after="480"/>
      <w:ind w:firstLine="360"/>
    </w:pPr>
    <w:rPr/>
  </w:style>
  <w:style w:type="paragraph" w:styleId="Leiptekstinsisennys">
    <w:name w:val="Body Text Indent"/>
    <w:basedOn w:val="Normal"/>
    <w:link w:val="BodyTextIndentChar"/>
    <w:rsid w:val="00cd1e9c"/>
    <w:pPr>
      <w:spacing w:before="0" w:after="120"/>
      <w:ind w:left="283" w:hanging="0"/>
    </w:pPr>
    <w:rPr/>
  </w:style>
  <w:style w:type="paragraph" w:styleId="BodyTextFirstIndent2">
    <w:name w:val="Body Text First Indent 2"/>
    <w:basedOn w:val="Leiptekstinsisennys"/>
    <w:link w:val="BodyTextFirstIndent2Char"/>
    <w:qFormat/>
    <w:rsid w:val="00cd1e9c"/>
    <w:pPr>
      <w:spacing w:before="0" w:after="480"/>
      <w:ind w:left="360" w:firstLine="360"/>
    </w:pPr>
    <w:rPr/>
  </w:style>
  <w:style w:type="paragraph" w:styleId="BlockText">
    <w:name w:val="Block Text"/>
    <w:basedOn w:val="Normal"/>
    <w:qFormat/>
    <w:rsid w:val="00cd1e9c"/>
    <w:pPr>
      <w:pBdr>
        <w:top w:val="single" w:sz="2" w:space="10" w:color="4F81BD"/>
        <w:left w:val="single" w:sz="2" w:space="10" w:color="4F81BD"/>
        <w:bottom w:val="single" w:sz="2" w:space="10" w:color="4F81BD"/>
        <w:right w:val="single" w:sz="2" w:space="10" w:color="4F81BD"/>
      </w:pBdr>
      <w:ind w:left="1152" w:right="1152" w:hanging="0"/>
    </w:pPr>
    <w:rPr>
      <w:rFonts w:ascii="Calibri" w:hAnsi="Calibri" w:eastAsia="ＭＳ 明朝" w:cs="" w:asciiTheme="minorHAnsi" w:cstheme="minorBidi" w:eastAsiaTheme="minorEastAsia" w:hAnsiTheme="minorHAnsi"/>
      <w:i/>
      <w:iCs/>
      <w:color w:val="4F81BD" w:themeColor="accent1"/>
    </w:rPr>
  </w:style>
  <w:style w:type="paragraph" w:styleId="Closing">
    <w:name w:val="Closing"/>
    <w:basedOn w:val="Normal"/>
    <w:link w:val="ClosingChar"/>
    <w:qFormat/>
    <w:rsid w:val="00cd1e9c"/>
    <w:pPr>
      <w:spacing w:lineRule="auto" w:line="240" w:before="0" w:after="0"/>
      <w:ind w:left="4252" w:hanging="0"/>
    </w:pPr>
    <w:rPr/>
  </w:style>
  <w:style w:type="paragraph" w:styleId="Loppuviite">
    <w:name w:val="Endnote Text"/>
    <w:basedOn w:val="Normal"/>
    <w:link w:val="EndnoteTextChar"/>
    <w:rsid w:val="00cd1e9c"/>
    <w:pPr>
      <w:spacing w:lineRule="auto" w:line="240" w:before="0" w:after="0"/>
    </w:pPr>
    <w:rPr>
      <w:sz w:val="20"/>
      <w:szCs w:val="20"/>
    </w:rPr>
  </w:style>
  <w:style w:type="paragraph" w:styleId="Luettelo2">
    <w:name w:val="List Bullet 3"/>
    <w:basedOn w:val="Normal"/>
    <w:rsid w:val="00cd1e9c"/>
    <w:pPr>
      <w:spacing w:before="0" w:after="480"/>
      <w:ind w:left="566" w:hanging="283"/>
      <w:contextualSpacing/>
    </w:pPr>
    <w:rPr/>
  </w:style>
  <w:style w:type="paragraph" w:styleId="Luettelo3">
    <w:name w:val="List Bullet 4"/>
    <w:basedOn w:val="Normal"/>
    <w:rsid w:val="00cd1e9c"/>
    <w:pPr>
      <w:spacing w:before="0" w:after="480"/>
      <w:ind w:left="849" w:hanging="283"/>
      <w:contextualSpacing/>
    </w:pPr>
    <w:rPr/>
  </w:style>
  <w:style w:type="paragraph" w:styleId="Luettelo4">
    <w:name w:val="List Bullet 5"/>
    <w:basedOn w:val="Normal"/>
    <w:rsid w:val="00cd1e9c"/>
    <w:pPr>
      <w:spacing w:before="0" w:after="480"/>
      <w:ind w:left="1132" w:hanging="283"/>
      <w:contextualSpacing/>
    </w:pPr>
    <w:rPr/>
  </w:style>
  <w:style w:type="paragraph" w:styleId="Luettelo5">
    <w:name w:val="List Number"/>
    <w:basedOn w:val="Normal"/>
    <w:rsid w:val="00cd1e9c"/>
    <w:pPr>
      <w:spacing w:before="0" w:after="480"/>
      <w:ind w:left="1415" w:hanging="283"/>
      <w:contextualSpacing/>
    </w:pPr>
    <w:rPr/>
  </w:style>
  <w:style w:type="paragraph" w:styleId="Bibliography">
    <w:name w:val="Bibliography"/>
    <w:basedOn w:val="Normal"/>
    <w:next w:val="Normal"/>
    <w:uiPriority w:val="37"/>
    <w:semiHidden/>
    <w:unhideWhenUsed/>
    <w:qFormat/>
    <w:rsid w:val="00cd1e9c"/>
    <w:pPr/>
    <w:rPr/>
  </w:style>
  <w:style w:type="paragraph" w:styleId="Toaheading">
    <w:name w:val="toa heading"/>
    <w:basedOn w:val="Normal"/>
    <w:next w:val="Normal"/>
    <w:qFormat/>
    <w:rsid w:val="00cd1e9c"/>
    <w:pPr>
      <w:spacing w:before="120" w:after="480"/>
    </w:pPr>
    <w:rPr>
      <w:rFonts w:ascii="Cambria" w:hAnsi="Cambria" w:eastAsia="ＭＳ ゴシック" w:cs="" w:asciiTheme="majorHAnsi" w:cstheme="majorBidi" w:eastAsiaTheme="majorEastAsia" w:hAnsiTheme="majorHAnsi"/>
      <w:b/>
      <w:bCs/>
    </w:rPr>
  </w:style>
  <w:style w:type="paragraph" w:styleId="Tableofauthorities">
    <w:name w:val="table of authorities"/>
    <w:basedOn w:val="Normal"/>
    <w:next w:val="Normal"/>
    <w:qFormat/>
    <w:rsid w:val="00cd1e9c"/>
    <w:pPr>
      <w:spacing w:before="0" w:after="0"/>
      <w:ind w:left="240" w:hanging="240"/>
    </w:pPr>
    <w:rPr/>
  </w:style>
  <w:style w:type="paragraph" w:styleId="Macro">
    <w:name w:val="macro"/>
    <w:link w:val="MacroTextChar"/>
    <w:qFormat/>
    <w:rsid w:val="00cd1e9c"/>
    <w:pPr>
      <w:widowControl/>
      <w:tabs>
        <w:tab w:val="clear" w:pos="720"/>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spacing w:lineRule="auto" w:line="360" w:before="0" w:after="0"/>
      <w:jc w:val="both"/>
    </w:pPr>
    <w:rPr>
      <w:rFonts w:ascii="Consolas" w:hAnsi="Consolas" w:cs="Consolas" w:eastAsia="Times New Roman"/>
      <w:color w:val="auto"/>
      <w:kern w:val="0"/>
      <w:sz w:val="20"/>
      <w:szCs w:val="20"/>
      <w:lang w:val="en-GB" w:eastAsia="en-US" w:bidi="ar-SA"/>
    </w:rPr>
  </w:style>
  <w:style w:type="paragraph" w:styleId="ListBullet">
    <w:name w:val="List Bullet"/>
    <w:basedOn w:val="Normal"/>
    <w:qFormat/>
    <w:rsid w:val="00cd1e9c"/>
    <w:pPr>
      <w:numPr>
        <w:ilvl w:val="0"/>
        <w:numId w:val="8"/>
      </w:numPr>
      <w:spacing w:before="0" w:after="480"/>
      <w:contextualSpacing/>
    </w:pPr>
    <w:rPr/>
  </w:style>
  <w:style w:type="paragraph" w:styleId="ListBullet2">
    <w:name w:val="List Bullet 2"/>
    <w:basedOn w:val="Normal"/>
    <w:qFormat/>
    <w:rsid w:val="00cd1e9c"/>
    <w:pPr>
      <w:numPr>
        <w:ilvl w:val="0"/>
        <w:numId w:val="2"/>
      </w:numPr>
      <w:spacing w:before="0" w:after="480"/>
      <w:contextualSpacing/>
    </w:pPr>
    <w:rPr/>
  </w:style>
  <w:style w:type="paragraph" w:styleId="ListBullet3">
    <w:name w:val="List Bullet 3"/>
    <w:basedOn w:val="Normal"/>
    <w:qFormat/>
    <w:rsid w:val="00cd1e9c"/>
    <w:pPr>
      <w:numPr>
        <w:ilvl w:val="0"/>
        <w:numId w:val="3"/>
      </w:numPr>
      <w:spacing w:before="0" w:after="480"/>
      <w:contextualSpacing/>
    </w:pPr>
    <w:rPr/>
  </w:style>
  <w:style w:type="paragraph" w:styleId="ListBullet4">
    <w:name w:val="List Bullet 4"/>
    <w:basedOn w:val="Normal"/>
    <w:qFormat/>
    <w:rsid w:val="00cd1e9c"/>
    <w:pPr>
      <w:numPr>
        <w:ilvl w:val="0"/>
        <w:numId w:val="4"/>
      </w:numPr>
      <w:spacing w:before="0" w:after="480"/>
      <w:contextualSpacing/>
    </w:pPr>
    <w:rPr/>
  </w:style>
  <w:style w:type="paragraph" w:styleId="ListBullet5">
    <w:name w:val="List Bullet 5"/>
    <w:basedOn w:val="Normal"/>
    <w:qFormat/>
    <w:rsid w:val="00cd1e9c"/>
    <w:pPr>
      <w:numPr>
        <w:ilvl w:val="0"/>
        <w:numId w:val="5"/>
      </w:numPr>
      <w:spacing w:before="0" w:after="480"/>
      <w:contextualSpacing/>
    </w:pPr>
    <w:rPr/>
  </w:style>
  <w:style w:type="paragraph" w:styleId="ListNumber2">
    <w:name w:val="List Number 2"/>
    <w:basedOn w:val="Normal"/>
    <w:qFormat/>
    <w:rsid w:val="00cd1e9c"/>
    <w:pPr>
      <w:numPr>
        <w:ilvl w:val="0"/>
        <w:numId w:val="6"/>
      </w:numPr>
      <w:spacing w:before="0" w:after="480"/>
      <w:contextualSpacing/>
    </w:pPr>
    <w:rPr/>
  </w:style>
  <w:style w:type="paragraph" w:styleId="ListNumber3">
    <w:name w:val="List Number 3"/>
    <w:basedOn w:val="Normal"/>
    <w:qFormat/>
    <w:rsid w:val="00cd1e9c"/>
    <w:pPr>
      <w:numPr>
        <w:ilvl w:val="0"/>
        <w:numId w:val="7"/>
      </w:numPr>
      <w:spacing w:before="0" w:after="480"/>
      <w:contextualSpacing/>
    </w:pPr>
    <w:rPr/>
  </w:style>
  <w:style w:type="paragraph" w:styleId="ListNumber4">
    <w:name w:val="List Number 4"/>
    <w:basedOn w:val="Normal"/>
    <w:qFormat/>
    <w:rsid w:val="00cd1e9c"/>
    <w:pPr>
      <w:numPr>
        <w:ilvl w:val="0"/>
        <w:numId w:val="9"/>
      </w:numPr>
      <w:spacing w:before="0" w:after="480"/>
      <w:contextualSpacing/>
    </w:pPr>
    <w:rPr/>
  </w:style>
  <w:style w:type="paragraph" w:styleId="ListNumber5">
    <w:name w:val="List Number 5"/>
    <w:basedOn w:val="Normal"/>
    <w:qFormat/>
    <w:rsid w:val="00cd1e9c"/>
    <w:pPr>
      <w:numPr>
        <w:ilvl w:val="0"/>
        <w:numId w:val="10"/>
      </w:numPr>
      <w:spacing w:before="0" w:after="480"/>
      <w:contextualSpacing/>
    </w:pPr>
    <w:rPr/>
  </w:style>
  <w:style w:type="paragraph" w:styleId="Date">
    <w:name w:val="Date"/>
    <w:basedOn w:val="Normal"/>
    <w:next w:val="Normal"/>
    <w:link w:val="DateChar"/>
    <w:qFormat/>
    <w:rsid w:val="00cd1e9c"/>
    <w:pPr/>
    <w:rPr/>
  </w:style>
  <w:style w:type="paragraph" w:styleId="Hakemistonotsikko">
    <w:name w:val="Index Heading"/>
    <w:basedOn w:val="Otsikko"/>
    <w:pPr/>
    <w:rPr/>
  </w:style>
  <w:style w:type="paragraph" w:styleId="Sisllysluettelonotsikko">
    <w:name w:val="TOC Heading"/>
    <w:basedOn w:val="Otsikko1"/>
    <w:next w:val="Normal"/>
    <w:uiPriority w:val="39"/>
    <w:semiHidden/>
    <w:unhideWhenUsed/>
    <w:qFormat/>
    <w:rsid w:val="00cd1e9c"/>
    <w:pPr>
      <w:keepLines/>
      <w:pageBreakBefore w:val="false"/>
      <w:numPr>
        <w:ilvl w:val="0"/>
        <w:numId w:val="0"/>
      </w:numPr>
      <w:spacing w:before="480" w:after="0"/>
      <w:outlineLvl w:val="9"/>
    </w:pPr>
    <w:rPr>
      <w:rFonts w:ascii="Cambria" w:hAnsi="Cambria" w:eastAsia="ＭＳ ゴシック" w:cs="" w:asciiTheme="majorHAnsi" w:cstheme="majorBidi" w:eastAsiaTheme="majorEastAsia" w:hAnsiTheme="majorHAnsi"/>
      <w:caps w:val="false"/>
      <w:smallCaps w:val="false"/>
      <w:color w:val="365F91" w:themeColor="accent1" w:themeShade="bf"/>
      <w:sz w:val="28"/>
      <w:szCs w:val="28"/>
      <w:lang w:val="en-GB"/>
    </w:rPr>
  </w:style>
  <w:style w:type="paragraph" w:styleId="Lopputervehdys">
    <w:name w:val="Salutation"/>
    <w:basedOn w:val="Normal"/>
    <w:next w:val="Normal"/>
    <w:link w:val="SalutationChar"/>
    <w:rsid w:val="00cd1e9c"/>
    <w:pPr/>
    <w:rPr/>
  </w:style>
  <w:style w:type="paragraph" w:styleId="PlainText">
    <w:name w:val="Plain Text"/>
    <w:basedOn w:val="Normal"/>
    <w:link w:val="PlainTextChar"/>
    <w:qFormat/>
    <w:rsid w:val="00cd1e9c"/>
    <w:pPr>
      <w:spacing w:lineRule="auto" w:line="240" w:before="0" w:after="0"/>
    </w:pPr>
    <w:rPr>
      <w:rFonts w:ascii="Consolas" w:hAnsi="Consolas" w:cs="Consolas"/>
      <w:sz w:val="21"/>
      <w:szCs w:val="21"/>
    </w:rPr>
  </w:style>
  <w:style w:type="paragraph" w:styleId="NormalIndent">
    <w:name w:val="Normal Indent"/>
    <w:basedOn w:val="Normal"/>
    <w:qFormat/>
    <w:rsid w:val="00cd1e9c"/>
    <w:pPr>
      <w:ind w:left="1304" w:hanging="0"/>
    </w:pPr>
    <w:rPr/>
  </w:style>
  <w:style w:type="paragraph" w:styleId="EmailSignature">
    <w:name w:val="E-mail Signature"/>
    <w:basedOn w:val="Normal"/>
    <w:link w:val="E-mailSignatureChar"/>
    <w:qFormat/>
    <w:rsid w:val="00cd1e9c"/>
    <w:pPr>
      <w:spacing w:lineRule="auto" w:line="240" w:before="0" w:after="0"/>
    </w:pPr>
    <w:rPr/>
  </w:style>
  <w:style w:type="paragraph" w:styleId="MessageHeader">
    <w:name w:val="Message Header"/>
    <w:basedOn w:val="Normal"/>
    <w:link w:val="MessageHeaderChar"/>
    <w:qFormat/>
    <w:rsid w:val="00cd1e9c"/>
    <w:pPr>
      <w:pBdr>
        <w:top w:val="single" w:sz="6" w:space="1" w:color="000000"/>
        <w:left w:val="single" w:sz="6" w:space="1" w:color="000000"/>
        <w:bottom w:val="single" w:sz="6" w:space="1" w:color="000000"/>
        <w:right w:val="single" w:sz="6" w:space="1" w:color="000000"/>
      </w:pBdr>
      <w:shd w:val="pct20" w:color="auto" w:fill="auto"/>
      <w:spacing w:lineRule="auto" w:line="240" w:before="0" w:after="0"/>
      <w:ind w:left="1134" w:hanging="1134"/>
    </w:pPr>
    <w:rPr>
      <w:rFonts w:ascii="Cambria" w:hAnsi="Cambria" w:eastAsia="ＭＳ ゴシック" w:cs="" w:asciiTheme="majorHAnsi" w:cstheme="majorBidi" w:eastAsiaTheme="majorEastAsia" w:hAnsiTheme="majorHAnsi"/>
    </w:rPr>
  </w:style>
  <w:style w:type="paragraph" w:styleId="Kehyksensislt">
    <w:name w:val="Kehyksen sisältö"/>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ulukkoRuudukko1">
    <w:name w:val="Taulukko Ruudukko1"/>
    <w:basedOn w:val="TableNormal"/>
    <w:uiPriority w:val="59"/>
    <w:rsid w:val="00a852c8"/>
    <w:rPr>
      <w:rFonts w:asciiTheme="minorHAnsi" w:hAnsiTheme="minorHAnsi" w:eastAsia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59"/>
    <w:rsid w:val="00a852c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eader" Target="header4.xml"/><Relationship Id="rId9" Type="http://schemas.openxmlformats.org/officeDocument/2006/relationships/footer" Target="footer4.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png"/><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hyperlink" Target="mailto:toimitus@lapinkansa.fi" TargetMode="External"/><Relationship Id="rId30" Type="http://schemas.openxmlformats.org/officeDocument/2006/relationships/image" Target="media/image20.jpeg"/><Relationship Id="rId31" Type="http://schemas.openxmlformats.org/officeDocument/2006/relationships/hyperlink" Target="mailto:ounasrastit@gmail.com" TargetMode="External"/><Relationship Id="rId32" Type="http://schemas.openxmlformats.org/officeDocument/2006/relationships/header" Target="header5.xml"/><Relationship Id="rId33" Type="http://schemas.openxmlformats.org/officeDocument/2006/relationships/footer" Target="footer5.xm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Relationship Id="rId38" Type="http://schemas.openxmlformats.org/officeDocument/2006/relationships/glossaryDocument" Target="glossary/document.xml"/><Relationship Id="rId39" Type="http://schemas.openxmlformats.org/officeDocument/2006/relationships/customXml" Target="../customXml/item1.xml"/><Relationship Id="rId40" Type="http://schemas.openxmlformats.org/officeDocument/2006/relationships/customXml" Target="../customXml/item2.xml"/>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4b41cfe-10b6-4426-a5c1-a9aecb9a3b88}"/>
      </w:docPartPr>
      <w:docPartBody>
        <w:p w14:paraId="4FC0189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01T09:45:11.086"/>
    </inkml:context>
    <inkml:brush xml:id="br0">
      <inkml:brushProperty name="width" value="0.05" units="cm"/>
      <inkml:brushProperty name="height" value="0.05" units="cm"/>
      <inkml:brushProperty name="color" value="#E71224"/>
    </inkml:brush>
  </inkml:definitions>
  <inkml:trace contextRef="#ctx0" brushRef="#br0">13 1 24575,'-2'6'0,"1"-2"0,1-1 0,-1-1 0,1 0 0,0 0 0,0 0 0,-2-1 0,1 1 0,-1 0 0,2 0 0,0 0 0,0 0 0,-1 1 0,1 0 0,0 1 0,0 0 0,-1 0 0,0-1 0,1 1 0,0-2 0,0 2 0,0-2 0,0 2 0,0-2 0,0 1 0,0 0 0,0-1 0,0 0 0,0 0 0,0 0 0,0 1 0,0 0 0,0 0 0,0 1 0,0-1 0,0 1 0,0 0 0,0 0 0,0 0 0,0-1 0,1-1 0,0 1 0,0 0 0,0-1 0,-1 1 0,2-1 0,-1 0 0,0 0 0,1-1 0,-1 2 0,0-1 0,1 1 0,-1-1 0,1 0 0,-1 0 0,1 0 0,-1-1 0,1 1 0,-1 0 0,1-1 0,0 1 0,-1-1 0,1 1 0,0 0 0,0-1 0,0 0 0,0 0 0,1 1 0,-1 0 0,0-1 0,0 1 0,0-2 0,0 1 0,1 0 0,-1-1 0,1 1 0,-1-1 0,-1 1 0,1-1 0,0 2 0,1-2 0,-1 1 0,1-1 0,-1 1 0,1-1 0,-1 0 0,2 0 0,-2 0 0,2 0 0,-2 0 0,1 0 0,0 0 0,-1 0 0,1 0 0,-1 0 0,1 0 0,-1 0 0,0 0 0,1 0 0,-1 0 0,2 0 0,-2 0 0,2 0 0,-2 0 0,1 0 0,0 0 0,-1 0 0,1-2 0,-1 1 0,1 0 0,-1 0 0,0 0 0,0-1 0,0 1 0,-1-1 0,2 0 0,-1 0 0,1 0 0,-1-1 0,0 1 0,0-1 0,0 2 0,0 0 0,0 0 0,-1 0 0,-1 0 0,0-1 0,0 0 0,1 0 0,-1-1 0,1 1 0,-1-2 0,0 2 0,0-2 0,0 2 0,0-2 0,0 2 0,0-1 0,0 1 0,0 1 0,0-2 0,0 1 0,0-1 0,0 1 0,0 0 0,0 0 0,-1 0 0,0 0 0,0 1 0,-1-1 0,0 1 0,1-1 0,0 2 0,0-1 0,-1 1 0,0 0 0,0 0 0,0 0 0,1 0 0,-1 0 0,0 0 0,0 0 0,0 0 0,0 0 0,0 0 0,0 0 0,1 0 0,-1 0 0,-1 0 0,1 0 0,-1 0 0,1 0 0,0 0 0,1 0 0,-1 0 0,0 0 0,0 0 0,0 0 0,-1 0 0,1 0 0,-1 0 0,1 0 0,0 0 0,1 0 0,-1 0 0,0 0 0,0 0 0,0 0 0,0 0 0,0 1 0,0-1 0,1 1 0,-1-1 0,1 1 0,-1-1 0,1 1 0,-1-1 0,0 1 0,0-1 0,1 1 0,0-1 0,-1 1 0,1 1 0,-1-2 0,1 3 0,0-2 0,0 1 0,0 0 0,-1-1 0,1 1 0,0 0 0,-1 0 0,2 0 0,-2-1 0,2 0 0,-1 0 0,0 0 0,0 2 0,0-2 0,0 2 0,1-2 0,-2 1 0,2 0 0,-1 0 0,1 0 0,0-1 0,0 1 0,-1 0 0,1 0 0,-2 1 0,2-2 0,-1 1 0</inkml:trace>
</inkml:ink>
</file>

<file path=customXml/itemProps1.xml><?xml version="1.0" encoding="utf-8"?>
<ds:datastoreItem xmlns:ds="http://schemas.openxmlformats.org/officeDocument/2006/customXml" ds:itemID="{2B93AC81-1B2D-4ACF-94C3-1CF386D88715}">
  <ds:schemaRefs>
    <ds:schemaRef ds:uri="http://schemas.openxmlformats.org/officeDocument/2006/bibliography"/>
  </ds:schemaRefs>
</ds:datastoreItem>
</file>

<file path=customXml/itemProps2.xml><?xml version="1.0" encoding="utf-8"?>
<ds:datastoreItem xmlns:ds="http://schemas.openxmlformats.org/officeDocument/2006/customXml" ds:itemID="{2B93AC81-1B2D-4ACF-94C3-1CF386D8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Application>LibreOffice/7.2.7.2$Windows_X86_64 LibreOffice_project/8d71d29d553c0f7dcbfa38fbfda25ee34cce99a2</Application>
  <AppVersion>15.0000</AppVersion>
  <Pages>24</Pages>
  <Words>2253</Words>
  <Characters>16967</Characters>
  <CharactersWithSpaces>18969</CharactersWithSpaces>
  <Paragraphs>238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2022-04-30T08:09:00Z</dcterms:created>
  <dc:creator/>
  <dc:description/>
  <dc:language>fi-FI</dc:language>
  <cp:lastModifiedBy/>
  <dcterms:modified xsi:type="dcterms:W3CDTF">2023-04-25T17:58:38Z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